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B816B" w14:textId="77777777" w:rsidR="002C45E9" w:rsidRDefault="002C45E9" w:rsidP="00D20D8E">
      <w:pPr>
        <w:jc w:val="center"/>
        <w:rPr>
          <w:rFonts w:ascii="Times New Roman" w:hAnsi="Times New Roman" w:cs="Times New Roman"/>
          <w:b/>
          <w:bCs/>
          <w:sz w:val="24"/>
          <w:szCs w:val="24"/>
        </w:rPr>
      </w:pPr>
    </w:p>
    <w:p w14:paraId="6088FE57" w14:textId="09DDC4A9" w:rsidR="007451E9" w:rsidRPr="00D20D8E" w:rsidRDefault="00D20D8E" w:rsidP="00D20D8E">
      <w:pPr>
        <w:jc w:val="center"/>
        <w:rPr>
          <w:rFonts w:ascii="Times New Roman" w:hAnsi="Times New Roman" w:cs="Times New Roman"/>
          <w:b/>
          <w:bCs/>
          <w:sz w:val="24"/>
          <w:szCs w:val="24"/>
        </w:rPr>
      </w:pPr>
      <w:r w:rsidRPr="00D20D8E">
        <w:rPr>
          <w:rFonts w:ascii="Times New Roman" w:hAnsi="Times New Roman" w:cs="Times New Roman"/>
          <w:b/>
          <w:bCs/>
          <w:sz w:val="24"/>
          <w:szCs w:val="24"/>
        </w:rPr>
        <w:t>IN THE COMMISSIONERS COURT</w:t>
      </w:r>
    </w:p>
    <w:p w14:paraId="6632C260" w14:textId="76A9076B" w:rsidR="00D20D8E" w:rsidRPr="00D20D8E" w:rsidRDefault="00D20D8E" w:rsidP="00D20D8E">
      <w:pPr>
        <w:jc w:val="center"/>
        <w:rPr>
          <w:rFonts w:ascii="Times New Roman" w:hAnsi="Times New Roman" w:cs="Times New Roman"/>
          <w:b/>
          <w:bCs/>
          <w:sz w:val="24"/>
          <w:szCs w:val="24"/>
        </w:rPr>
      </w:pPr>
      <w:r w:rsidRPr="00D20D8E">
        <w:rPr>
          <w:rFonts w:ascii="Times New Roman" w:hAnsi="Times New Roman" w:cs="Times New Roman"/>
          <w:b/>
          <w:bCs/>
          <w:sz w:val="24"/>
          <w:szCs w:val="24"/>
        </w:rPr>
        <w:t>OF</w:t>
      </w:r>
    </w:p>
    <w:p w14:paraId="4D8E8BAE" w14:textId="35CB5A21" w:rsidR="00D20D8E" w:rsidRDefault="00064953" w:rsidP="00D20D8E">
      <w:pPr>
        <w:jc w:val="center"/>
        <w:rPr>
          <w:rFonts w:ascii="Times New Roman" w:hAnsi="Times New Roman" w:cs="Times New Roman"/>
          <w:b/>
          <w:bCs/>
          <w:sz w:val="24"/>
          <w:szCs w:val="24"/>
        </w:rPr>
      </w:pPr>
      <w:r>
        <w:rPr>
          <w:rFonts w:ascii="Times New Roman" w:hAnsi="Times New Roman" w:cs="Times New Roman"/>
          <w:b/>
          <w:bCs/>
          <w:sz w:val="24"/>
          <w:szCs w:val="24"/>
        </w:rPr>
        <w:t>HOWARD</w:t>
      </w:r>
      <w:r w:rsidR="00D20D8E" w:rsidRPr="00D20D8E">
        <w:rPr>
          <w:rFonts w:ascii="Times New Roman" w:hAnsi="Times New Roman" w:cs="Times New Roman"/>
          <w:b/>
          <w:bCs/>
          <w:sz w:val="24"/>
          <w:szCs w:val="24"/>
        </w:rPr>
        <w:t xml:space="preserve"> COUNTY, TEXAS</w:t>
      </w:r>
    </w:p>
    <w:p w14:paraId="64E31257" w14:textId="666E14C1" w:rsidR="00D20D8E" w:rsidRDefault="00D20D8E" w:rsidP="00D20D8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ORDER CONFORMING ELECTION PRECINCTS</w:t>
      </w:r>
    </w:p>
    <w:p w14:paraId="281F2501" w14:textId="29705DE6" w:rsidR="00D20D8E" w:rsidRDefault="00D20D8E" w:rsidP="00D20D8E">
      <w:pPr>
        <w:spacing w:after="0" w:line="240" w:lineRule="auto"/>
        <w:jc w:val="center"/>
        <w:rPr>
          <w:rFonts w:ascii="Times New Roman" w:hAnsi="Times New Roman" w:cs="Times New Roman"/>
          <w:b/>
          <w:bCs/>
          <w:sz w:val="24"/>
          <w:szCs w:val="24"/>
          <w:u w:val="single"/>
        </w:rPr>
      </w:pPr>
      <w:r w:rsidRPr="00D20D8E">
        <w:rPr>
          <w:rFonts w:ascii="Times New Roman" w:hAnsi="Times New Roman" w:cs="Times New Roman"/>
          <w:b/>
          <w:bCs/>
          <w:sz w:val="24"/>
          <w:szCs w:val="24"/>
          <w:u w:val="single"/>
        </w:rPr>
        <w:t xml:space="preserve">TO REVISED </w:t>
      </w:r>
      <w:r w:rsidR="002677E9">
        <w:rPr>
          <w:rFonts w:ascii="Times New Roman" w:hAnsi="Times New Roman" w:cs="Times New Roman"/>
          <w:b/>
          <w:bCs/>
          <w:sz w:val="24"/>
          <w:szCs w:val="24"/>
          <w:u w:val="single"/>
        </w:rPr>
        <w:t xml:space="preserve">CITY OF BIG SPRING </w:t>
      </w:r>
      <w:r w:rsidR="00813CA2">
        <w:rPr>
          <w:rFonts w:ascii="Times New Roman" w:hAnsi="Times New Roman" w:cs="Times New Roman"/>
          <w:b/>
          <w:bCs/>
          <w:sz w:val="24"/>
          <w:szCs w:val="24"/>
          <w:u w:val="single"/>
        </w:rPr>
        <w:t xml:space="preserve">CITY COUNCIL </w:t>
      </w:r>
      <w:bookmarkStart w:id="0" w:name="_GoBack"/>
      <w:bookmarkEnd w:id="0"/>
      <w:r w:rsidR="00813CA2">
        <w:rPr>
          <w:rFonts w:ascii="Times New Roman" w:hAnsi="Times New Roman" w:cs="Times New Roman"/>
          <w:b/>
          <w:bCs/>
          <w:sz w:val="24"/>
          <w:szCs w:val="24"/>
          <w:u w:val="single"/>
        </w:rPr>
        <w:t>PRECINCTS</w:t>
      </w:r>
      <w:r w:rsidRPr="00D20D8E">
        <w:rPr>
          <w:rFonts w:ascii="Times New Roman" w:hAnsi="Times New Roman" w:cs="Times New Roman"/>
          <w:b/>
          <w:bCs/>
          <w:sz w:val="24"/>
          <w:szCs w:val="24"/>
          <w:u w:val="single"/>
        </w:rPr>
        <w:t xml:space="preserve"> </w:t>
      </w:r>
    </w:p>
    <w:p w14:paraId="0A5505E7" w14:textId="7AD01A73" w:rsidR="00D20D8E" w:rsidRDefault="00D20D8E" w:rsidP="00D20D8E">
      <w:pPr>
        <w:spacing w:after="0" w:line="240" w:lineRule="auto"/>
        <w:jc w:val="center"/>
        <w:rPr>
          <w:rFonts w:ascii="Times New Roman" w:hAnsi="Times New Roman" w:cs="Times New Roman"/>
          <w:b/>
          <w:bCs/>
          <w:sz w:val="24"/>
          <w:szCs w:val="24"/>
          <w:u w:val="single"/>
        </w:rPr>
      </w:pPr>
    </w:p>
    <w:p w14:paraId="1C939C13" w14:textId="285D3F40" w:rsidR="00D20D8E" w:rsidRDefault="00D20D8E" w:rsidP="00D2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BE IT REMEMBERED, that on the </w:t>
      </w:r>
      <w:r w:rsidR="002C45E9">
        <w:rPr>
          <w:rFonts w:ascii="Times New Roman" w:hAnsi="Times New Roman" w:cs="Times New Roman"/>
          <w:sz w:val="24"/>
          <w:szCs w:val="24"/>
        </w:rPr>
        <w:t>11th</w:t>
      </w:r>
      <w:r>
        <w:rPr>
          <w:rFonts w:ascii="Times New Roman" w:hAnsi="Times New Roman" w:cs="Times New Roman"/>
          <w:sz w:val="24"/>
          <w:szCs w:val="24"/>
        </w:rPr>
        <w:t xml:space="preserve"> day of </w:t>
      </w:r>
      <w:r w:rsidR="002C45E9">
        <w:rPr>
          <w:rFonts w:ascii="Times New Roman" w:hAnsi="Times New Roman" w:cs="Times New Roman"/>
          <w:sz w:val="24"/>
          <w:szCs w:val="24"/>
        </w:rPr>
        <w:t>April</w:t>
      </w:r>
      <w:r>
        <w:rPr>
          <w:rFonts w:ascii="Times New Roman" w:hAnsi="Times New Roman" w:cs="Times New Roman"/>
          <w:sz w:val="24"/>
          <w:szCs w:val="24"/>
        </w:rPr>
        <w:t xml:space="preserve">, </w:t>
      </w:r>
      <w:r w:rsidR="002677E9">
        <w:rPr>
          <w:rFonts w:ascii="Times New Roman" w:hAnsi="Times New Roman" w:cs="Times New Roman"/>
          <w:sz w:val="24"/>
          <w:szCs w:val="24"/>
        </w:rPr>
        <w:t>2022</w:t>
      </w:r>
      <w:r>
        <w:rPr>
          <w:rFonts w:ascii="Times New Roman" w:hAnsi="Times New Roman" w:cs="Times New Roman"/>
          <w:sz w:val="24"/>
          <w:szCs w:val="24"/>
        </w:rPr>
        <w:t xml:space="preserve">, the Commissioners Court of </w:t>
      </w:r>
      <w:r w:rsidR="00064953">
        <w:rPr>
          <w:rFonts w:ascii="Times New Roman" w:hAnsi="Times New Roman" w:cs="Times New Roman"/>
          <w:sz w:val="24"/>
          <w:szCs w:val="24"/>
        </w:rPr>
        <w:t>Howard</w:t>
      </w:r>
      <w:r>
        <w:rPr>
          <w:rFonts w:ascii="Times New Roman" w:hAnsi="Times New Roman" w:cs="Times New Roman"/>
          <w:sz w:val="24"/>
          <w:szCs w:val="24"/>
        </w:rPr>
        <w:t xml:space="preserve"> County, Texas, adopted revised boundaries for its </w:t>
      </w:r>
      <w:r w:rsidR="002677E9">
        <w:rPr>
          <w:rFonts w:ascii="Times New Roman" w:hAnsi="Times New Roman" w:cs="Times New Roman"/>
          <w:sz w:val="24"/>
          <w:szCs w:val="24"/>
        </w:rPr>
        <w:t>Election</w:t>
      </w:r>
      <w:r>
        <w:rPr>
          <w:rFonts w:ascii="Times New Roman" w:hAnsi="Times New Roman" w:cs="Times New Roman"/>
          <w:sz w:val="24"/>
          <w:szCs w:val="24"/>
        </w:rPr>
        <w:t xml:space="preserve"> precincts, pursuant to Article V, Section 18 of the Texas Constitution, §81.021 of the Texas Local Government Code, and Chapter 42 of the Texas Election Code. </w:t>
      </w:r>
    </w:p>
    <w:p w14:paraId="3067DBF2" w14:textId="77777777" w:rsidR="001448A3" w:rsidRDefault="00D20D8E" w:rsidP="00D2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24537EDD" w14:textId="422AD078" w:rsidR="00D20D8E" w:rsidRDefault="001448A3" w:rsidP="00D20D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20D8E">
        <w:rPr>
          <w:rFonts w:ascii="Times New Roman" w:hAnsi="Times New Roman" w:cs="Times New Roman"/>
          <w:sz w:val="24"/>
          <w:szCs w:val="24"/>
        </w:rPr>
        <w:t xml:space="preserve">Pursuant to </w:t>
      </w:r>
      <w:r>
        <w:rPr>
          <w:rFonts w:ascii="Times New Roman" w:hAnsi="Times New Roman" w:cs="Times New Roman"/>
          <w:sz w:val="24"/>
          <w:szCs w:val="24"/>
        </w:rPr>
        <w:t>the provisions of Chapter 42, Texas Election Code, the Commissioners Court hereby approves the realignment of County Election Precincts to conform to the newly revised and adopted boundaries of the</w:t>
      </w:r>
      <w:r w:rsidR="002677E9">
        <w:rPr>
          <w:rFonts w:ascii="Times New Roman" w:hAnsi="Times New Roman" w:cs="Times New Roman"/>
          <w:sz w:val="24"/>
          <w:szCs w:val="24"/>
        </w:rPr>
        <w:t xml:space="preserve"> city of Big Spring </w:t>
      </w:r>
      <w:r w:rsidR="002D659B">
        <w:rPr>
          <w:rFonts w:ascii="Times New Roman" w:hAnsi="Times New Roman" w:cs="Times New Roman"/>
          <w:sz w:val="24"/>
          <w:szCs w:val="24"/>
        </w:rPr>
        <w:t>C</w:t>
      </w:r>
      <w:r w:rsidR="002677E9">
        <w:rPr>
          <w:rFonts w:ascii="Times New Roman" w:hAnsi="Times New Roman" w:cs="Times New Roman"/>
          <w:sz w:val="24"/>
          <w:szCs w:val="24"/>
        </w:rPr>
        <w:t xml:space="preserve">ity </w:t>
      </w:r>
      <w:r w:rsidR="002D659B">
        <w:rPr>
          <w:rFonts w:ascii="Times New Roman" w:hAnsi="Times New Roman" w:cs="Times New Roman"/>
          <w:sz w:val="24"/>
          <w:szCs w:val="24"/>
        </w:rPr>
        <w:t>C</w:t>
      </w:r>
      <w:r w:rsidR="002677E9">
        <w:rPr>
          <w:rFonts w:ascii="Times New Roman" w:hAnsi="Times New Roman" w:cs="Times New Roman"/>
          <w:sz w:val="24"/>
          <w:szCs w:val="24"/>
        </w:rPr>
        <w:t xml:space="preserve">ouncil </w:t>
      </w:r>
      <w:r w:rsidR="002D659B">
        <w:rPr>
          <w:rFonts w:ascii="Times New Roman" w:hAnsi="Times New Roman" w:cs="Times New Roman"/>
          <w:sz w:val="24"/>
          <w:szCs w:val="24"/>
        </w:rPr>
        <w:t>precincts</w:t>
      </w:r>
      <w:r>
        <w:rPr>
          <w:rFonts w:ascii="Times New Roman" w:hAnsi="Times New Roman" w:cs="Times New Roman"/>
          <w:sz w:val="24"/>
          <w:szCs w:val="24"/>
        </w:rPr>
        <w:t>:</w:t>
      </w:r>
    </w:p>
    <w:p w14:paraId="249972EF" w14:textId="2DDAFC03" w:rsidR="001704A3" w:rsidRDefault="001704A3" w:rsidP="00D20D8E">
      <w:pPr>
        <w:spacing w:after="0" w:line="240" w:lineRule="auto"/>
        <w:jc w:val="both"/>
        <w:rPr>
          <w:rFonts w:ascii="Times New Roman" w:hAnsi="Times New Roman" w:cs="Times New Roman"/>
          <w:sz w:val="24"/>
          <w:szCs w:val="24"/>
        </w:rPr>
      </w:pPr>
    </w:p>
    <w:p w14:paraId="4502D9FA" w14:textId="29281FD6" w:rsidR="001704A3" w:rsidRDefault="001704A3" w:rsidP="002B24CE">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In the map depictions of election precincts below, the</w:t>
      </w:r>
      <w:r w:rsidRPr="001704A3">
        <w:rPr>
          <w:rFonts w:ascii="Times New Roman" w:hAnsi="Times New Roman" w:cs="Times New Roman"/>
          <w:sz w:val="24"/>
          <w:szCs w:val="24"/>
        </w:rPr>
        <w:t xml:space="preserve"> </w:t>
      </w:r>
      <w:r w:rsidR="00B80A27">
        <w:rPr>
          <w:rFonts w:ascii="Times New Roman" w:hAnsi="Times New Roman" w:cs="Times New Roman"/>
          <w:sz w:val="24"/>
          <w:szCs w:val="24"/>
        </w:rPr>
        <w:t>blue</w:t>
      </w:r>
      <w:r w:rsidRPr="00477EB8">
        <w:rPr>
          <w:rFonts w:ascii="Times New Roman" w:hAnsi="Times New Roman" w:cs="Times New Roman"/>
          <w:sz w:val="24"/>
          <w:szCs w:val="24"/>
        </w:rPr>
        <w:t xml:space="preserve"> lines are former boundaries, </w:t>
      </w:r>
      <w:r w:rsidR="00390883">
        <w:rPr>
          <w:rFonts w:ascii="Times New Roman" w:hAnsi="Times New Roman" w:cs="Times New Roman"/>
          <w:sz w:val="24"/>
          <w:szCs w:val="24"/>
        </w:rPr>
        <w:t>red</w:t>
      </w:r>
      <w:r w:rsidR="00BD758B">
        <w:rPr>
          <w:rFonts w:ascii="Times New Roman" w:hAnsi="Times New Roman" w:cs="Times New Roman"/>
          <w:sz w:val="24"/>
          <w:szCs w:val="24"/>
        </w:rPr>
        <w:t xml:space="preserve"> </w:t>
      </w:r>
      <w:r w:rsidRPr="00477EB8">
        <w:rPr>
          <w:rFonts w:ascii="Times New Roman" w:hAnsi="Times New Roman" w:cs="Times New Roman"/>
          <w:sz w:val="24"/>
          <w:szCs w:val="24"/>
        </w:rPr>
        <w:t>lines are new</w:t>
      </w:r>
      <w:r w:rsidR="00B80A27">
        <w:rPr>
          <w:rFonts w:ascii="Times New Roman" w:hAnsi="Times New Roman" w:cs="Times New Roman"/>
          <w:sz w:val="24"/>
          <w:szCs w:val="24"/>
        </w:rPr>
        <w:t xml:space="preserve"> city </w:t>
      </w:r>
      <w:r w:rsidR="00077C55">
        <w:rPr>
          <w:rFonts w:ascii="Times New Roman" w:hAnsi="Times New Roman" w:cs="Times New Roman"/>
          <w:sz w:val="24"/>
          <w:szCs w:val="24"/>
        </w:rPr>
        <w:t>precinct</w:t>
      </w:r>
      <w:r w:rsidRPr="00477EB8">
        <w:rPr>
          <w:rFonts w:ascii="Times New Roman" w:hAnsi="Times New Roman" w:cs="Times New Roman"/>
          <w:sz w:val="24"/>
          <w:szCs w:val="24"/>
        </w:rPr>
        <w:t xml:space="preserve"> boundaries.  </w:t>
      </w:r>
      <w:r>
        <w:rPr>
          <w:rFonts w:ascii="Times New Roman" w:hAnsi="Times New Roman" w:cs="Times New Roman"/>
          <w:sz w:val="24"/>
          <w:szCs w:val="24"/>
        </w:rPr>
        <w:t xml:space="preserve">Former election precinct territory may appear in </w:t>
      </w:r>
      <w:r w:rsidR="00221364">
        <w:rPr>
          <w:rFonts w:ascii="Times New Roman" w:hAnsi="Times New Roman" w:cs="Times New Roman"/>
          <w:sz w:val="24"/>
          <w:szCs w:val="24"/>
        </w:rPr>
        <w:t>red</w:t>
      </w:r>
      <w:r>
        <w:rPr>
          <w:rFonts w:ascii="Times New Roman" w:hAnsi="Times New Roman" w:cs="Times New Roman"/>
          <w:sz w:val="24"/>
          <w:szCs w:val="24"/>
        </w:rPr>
        <w:t xml:space="preserve"> type, new election precinct numbers in a black box with white letters.</w:t>
      </w:r>
    </w:p>
    <w:p w14:paraId="7C856296" w14:textId="77777777" w:rsidR="00E257E5" w:rsidRDefault="00E257E5" w:rsidP="002B24CE">
      <w:pPr>
        <w:spacing w:after="0" w:line="240" w:lineRule="auto"/>
        <w:ind w:left="720"/>
        <w:jc w:val="both"/>
        <w:rPr>
          <w:rFonts w:ascii="Times New Roman" w:hAnsi="Times New Roman" w:cs="Times New Roman"/>
          <w:sz w:val="24"/>
          <w:szCs w:val="24"/>
        </w:rPr>
      </w:pPr>
    </w:p>
    <w:p w14:paraId="24241AC4" w14:textId="77777777" w:rsidR="00E257E5" w:rsidRDefault="00E257E5" w:rsidP="002B24CE">
      <w:pPr>
        <w:spacing w:after="0" w:line="240" w:lineRule="auto"/>
        <w:ind w:left="720"/>
        <w:jc w:val="both"/>
        <w:rPr>
          <w:rFonts w:ascii="Times New Roman" w:hAnsi="Times New Roman" w:cs="Times New Roman"/>
          <w:sz w:val="24"/>
          <w:szCs w:val="24"/>
        </w:rPr>
      </w:pPr>
    </w:p>
    <w:p w14:paraId="5B36E8A9" w14:textId="2885B7C7" w:rsidR="00E161F6" w:rsidRDefault="00E161F6">
      <w:pPr>
        <w:rPr>
          <w:rFonts w:ascii="Times New Roman" w:hAnsi="Times New Roman" w:cs="Times New Roman"/>
          <w:sz w:val="24"/>
          <w:szCs w:val="24"/>
        </w:rPr>
      </w:pPr>
    </w:p>
    <w:p w14:paraId="6464D52E" w14:textId="77777777" w:rsidR="00E161F6" w:rsidRDefault="00E161F6" w:rsidP="002B24CE">
      <w:pPr>
        <w:spacing w:after="0" w:line="240" w:lineRule="auto"/>
        <w:ind w:left="720"/>
        <w:jc w:val="both"/>
        <w:rPr>
          <w:rFonts w:ascii="Times New Roman" w:hAnsi="Times New Roman" w:cs="Times New Roman"/>
          <w:sz w:val="24"/>
          <w:szCs w:val="24"/>
        </w:rPr>
      </w:pPr>
    </w:p>
    <w:p w14:paraId="652F3EBE" w14:textId="77777777" w:rsidR="001448A3" w:rsidRDefault="001448A3" w:rsidP="00D20D8E">
      <w:pPr>
        <w:spacing w:after="0" w:line="240" w:lineRule="auto"/>
        <w:jc w:val="both"/>
        <w:rPr>
          <w:rFonts w:ascii="Times New Roman" w:hAnsi="Times New Roman" w:cs="Times New Roman"/>
          <w:sz w:val="24"/>
          <w:szCs w:val="24"/>
        </w:rPr>
      </w:pPr>
    </w:p>
    <w:p w14:paraId="0AF7D24C" w14:textId="344FAC19" w:rsidR="00BD758B" w:rsidRDefault="00BD758B" w:rsidP="00C039D1">
      <w:pPr>
        <w:pStyle w:val="ListParagraph"/>
        <w:numPr>
          <w:ilvl w:val="0"/>
          <w:numId w:val="2"/>
        </w:numPr>
        <w:spacing w:after="0" w:line="240" w:lineRule="auto"/>
        <w:jc w:val="both"/>
        <w:rPr>
          <w:rFonts w:ascii="Times New Roman" w:hAnsi="Times New Roman" w:cs="Times New Roman"/>
          <w:sz w:val="24"/>
          <w:szCs w:val="24"/>
        </w:rPr>
      </w:pPr>
      <w:r w:rsidRPr="00F253B5">
        <w:rPr>
          <w:rFonts w:ascii="Times New Roman" w:hAnsi="Times New Roman" w:cs="Times New Roman"/>
          <w:sz w:val="24"/>
          <w:szCs w:val="24"/>
        </w:rPr>
        <w:t xml:space="preserve">Election Precinct </w:t>
      </w:r>
      <w:r w:rsidR="007F6481">
        <w:rPr>
          <w:rFonts w:ascii="Times New Roman" w:hAnsi="Times New Roman" w:cs="Times New Roman"/>
          <w:sz w:val="24"/>
          <w:szCs w:val="24"/>
        </w:rPr>
        <w:t xml:space="preserve">34 is </w:t>
      </w:r>
      <w:r w:rsidRPr="00F253B5">
        <w:rPr>
          <w:rFonts w:ascii="Times New Roman" w:hAnsi="Times New Roman" w:cs="Times New Roman"/>
          <w:sz w:val="24"/>
          <w:szCs w:val="24"/>
        </w:rPr>
        <w:t xml:space="preserve">modified </w:t>
      </w:r>
      <w:r w:rsidR="007F6481">
        <w:rPr>
          <w:rFonts w:ascii="Times New Roman" w:hAnsi="Times New Roman" w:cs="Times New Roman"/>
          <w:sz w:val="24"/>
          <w:szCs w:val="24"/>
        </w:rPr>
        <w:t xml:space="preserve">to accommodate the Big Spring </w:t>
      </w:r>
      <w:r w:rsidR="00077C55">
        <w:rPr>
          <w:rFonts w:ascii="Times New Roman" w:hAnsi="Times New Roman" w:cs="Times New Roman"/>
          <w:sz w:val="24"/>
          <w:szCs w:val="24"/>
        </w:rPr>
        <w:t>precinct</w:t>
      </w:r>
      <w:r w:rsidR="007F6481">
        <w:rPr>
          <w:rFonts w:ascii="Times New Roman" w:hAnsi="Times New Roman" w:cs="Times New Roman"/>
          <w:sz w:val="24"/>
          <w:szCs w:val="24"/>
        </w:rPr>
        <w:t xml:space="preserve"> by the creation of a new election precinct, to be identified as 31A</w:t>
      </w:r>
      <w:r w:rsidRPr="00F253B5">
        <w:rPr>
          <w:rFonts w:ascii="Times New Roman" w:hAnsi="Times New Roman" w:cs="Times New Roman"/>
          <w:sz w:val="24"/>
          <w:szCs w:val="24"/>
        </w:rPr>
        <w:t xml:space="preserve">, </w:t>
      </w:r>
      <w:r w:rsidR="00EE3EA1" w:rsidRPr="00F253B5">
        <w:rPr>
          <w:rFonts w:ascii="Times New Roman" w:hAnsi="Times New Roman" w:cs="Times New Roman"/>
          <w:sz w:val="24"/>
          <w:szCs w:val="24"/>
        </w:rPr>
        <w:t xml:space="preserve">to move territory formerly in Election </w:t>
      </w:r>
      <w:r w:rsidR="002C487E" w:rsidRPr="00F253B5">
        <w:rPr>
          <w:rFonts w:ascii="Times New Roman" w:hAnsi="Times New Roman" w:cs="Times New Roman"/>
          <w:sz w:val="24"/>
          <w:szCs w:val="24"/>
        </w:rPr>
        <w:t>Precinct</w:t>
      </w:r>
      <w:r w:rsidR="007F6481">
        <w:rPr>
          <w:rFonts w:ascii="Times New Roman" w:hAnsi="Times New Roman" w:cs="Times New Roman"/>
          <w:sz w:val="24"/>
          <w:szCs w:val="24"/>
        </w:rPr>
        <w:t xml:space="preserve"> 34</w:t>
      </w:r>
      <w:r w:rsidR="00EE3EA1" w:rsidRPr="00F253B5">
        <w:rPr>
          <w:rFonts w:ascii="Times New Roman" w:hAnsi="Times New Roman" w:cs="Times New Roman"/>
          <w:sz w:val="24"/>
          <w:szCs w:val="24"/>
        </w:rPr>
        <w:t xml:space="preserve"> into</w:t>
      </w:r>
      <w:r w:rsidR="00EB5F6A" w:rsidRPr="00F253B5">
        <w:rPr>
          <w:rFonts w:ascii="Times New Roman" w:hAnsi="Times New Roman" w:cs="Times New Roman"/>
          <w:sz w:val="24"/>
          <w:szCs w:val="24"/>
        </w:rPr>
        <w:t xml:space="preserve"> </w:t>
      </w:r>
      <w:r w:rsidR="007F6481">
        <w:rPr>
          <w:rFonts w:ascii="Times New Roman" w:hAnsi="Times New Roman" w:cs="Times New Roman"/>
          <w:sz w:val="24"/>
          <w:szCs w:val="24"/>
        </w:rPr>
        <w:t xml:space="preserve">new </w:t>
      </w:r>
      <w:r w:rsidR="00EE3EA1" w:rsidRPr="00F253B5">
        <w:rPr>
          <w:rFonts w:ascii="Times New Roman" w:hAnsi="Times New Roman" w:cs="Times New Roman"/>
          <w:sz w:val="24"/>
          <w:szCs w:val="24"/>
        </w:rPr>
        <w:t>Election Precinct</w:t>
      </w:r>
      <w:r w:rsidR="003A0F6F" w:rsidRPr="00F253B5">
        <w:rPr>
          <w:rFonts w:ascii="Times New Roman" w:hAnsi="Times New Roman" w:cs="Times New Roman"/>
          <w:sz w:val="24"/>
          <w:szCs w:val="24"/>
        </w:rPr>
        <w:t xml:space="preserve"> </w:t>
      </w:r>
      <w:r w:rsidR="007F6481">
        <w:rPr>
          <w:rFonts w:ascii="Times New Roman" w:hAnsi="Times New Roman" w:cs="Times New Roman"/>
          <w:sz w:val="24"/>
          <w:szCs w:val="24"/>
        </w:rPr>
        <w:t>31A</w:t>
      </w:r>
      <w:r w:rsidR="00390883" w:rsidRPr="00F253B5">
        <w:rPr>
          <w:rFonts w:ascii="Times New Roman" w:hAnsi="Times New Roman" w:cs="Times New Roman"/>
          <w:sz w:val="24"/>
          <w:szCs w:val="24"/>
        </w:rPr>
        <w:t xml:space="preserve">, </w:t>
      </w:r>
      <w:r w:rsidRPr="00F253B5">
        <w:rPr>
          <w:rFonts w:ascii="Times New Roman" w:hAnsi="Times New Roman" w:cs="Times New Roman"/>
          <w:sz w:val="24"/>
          <w:szCs w:val="24"/>
        </w:rPr>
        <w:t xml:space="preserve">with the area bounded on the north by </w:t>
      </w:r>
      <w:r w:rsidR="009B5DE1" w:rsidRPr="00F253B5">
        <w:rPr>
          <w:rFonts w:ascii="Times New Roman" w:hAnsi="Times New Roman" w:cs="Times New Roman"/>
          <w:sz w:val="24"/>
          <w:szCs w:val="24"/>
        </w:rPr>
        <w:t xml:space="preserve">the centerline of </w:t>
      </w:r>
      <w:r w:rsidR="007F6481">
        <w:rPr>
          <w:rFonts w:ascii="Times New Roman" w:hAnsi="Times New Roman" w:cs="Times New Roman"/>
          <w:sz w:val="24"/>
          <w:szCs w:val="24"/>
        </w:rPr>
        <w:t>Martin Luther King Blvd., beginning at the intersection of Martin Luther King Blvd, with the centerline of FM 700</w:t>
      </w:r>
      <w:r w:rsidR="00A36149" w:rsidRPr="00F253B5">
        <w:rPr>
          <w:rFonts w:ascii="Times New Roman" w:hAnsi="Times New Roman" w:cs="Times New Roman"/>
          <w:sz w:val="24"/>
          <w:szCs w:val="24"/>
        </w:rPr>
        <w:t xml:space="preserve">; thence </w:t>
      </w:r>
      <w:r w:rsidR="007F6481">
        <w:rPr>
          <w:rFonts w:ascii="Times New Roman" w:hAnsi="Times New Roman" w:cs="Times New Roman"/>
          <w:sz w:val="24"/>
          <w:szCs w:val="24"/>
        </w:rPr>
        <w:t>south and east along FM 700 to the boundary of the Scenic Mountain Medical Center property</w:t>
      </w:r>
      <w:r w:rsidR="00A36149" w:rsidRPr="00F253B5">
        <w:rPr>
          <w:rFonts w:ascii="Times New Roman" w:hAnsi="Times New Roman" w:cs="Times New Roman"/>
          <w:sz w:val="24"/>
          <w:szCs w:val="24"/>
        </w:rPr>
        <w:t xml:space="preserve">; thence </w:t>
      </w:r>
      <w:r w:rsidR="007F6481">
        <w:rPr>
          <w:rFonts w:ascii="Times New Roman" w:hAnsi="Times New Roman" w:cs="Times New Roman"/>
          <w:sz w:val="24"/>
          <w:szCs w:val="24"/>
        </w:rPr>
        <w:t>northerly along the western boundary of the Sceni</w:t>
      </w:r>
      <w:r w:rsidR="00013770">
        <w:rPr>
          <w:rFonts w:ascii="Times New Roman" w:hAnsi="Times New Roman" w:cs="Times New Roman"/>
          <w:sz w:val="24"/>
          <w:szCs w:val="24"/>
        </w:rPr>
        <w:t>c</w:t>
      </w:r>
      <w:r w:rsidR="007F6481">
        <w:rPr>
          <w:rFonts w:ascii="Times New Roman" w:hAnsi="Times New Roman" w:cs="Times New Roman"/>
          <w:sz w:val="24"/>
          <w:szCs w:val="24"/>
        </w:rPr>
        <w:t xml:space="preserve"> Mount</w:t>
      </w:r>
      <w:r w:rsidR="00077C55">
        <w:rPr>
          <w:rFonts w:ascii="Times New Roman" w:hAnsi="Times New Roman" w:cs="Times New Roman"/>
          <w:sz w:val="24"/>
          <w:szCs w:val="24"/>
        </w:rPr>
        <w:t>ain</w:t>
      </w:r>
      <w:r w:rsidR="007F6481">
        <w:rPr>
          <w:rFonts w:ascii="Times New Roman" w:hAnsi="Times New Roman" w:cs="Times New Roman"/>
          <w:sz w:val="24"/>
          <w:szCs w:val="24"/>
        </w:rPr>
        <w:t xml:space="preserve"> Medical Center property to a point of inter</w:t>
      </w:r>
      <w:r w:rsidR="00013770">
        <w:rPr>
          <w:rFonts w:ascii="Times New Roman" w:hAnsi="Times New Roman" w:cs="Times New Roman"/>
          <w:sz w:val="24"/>
          <w:szCs w:val="24"/>
        </w:rPr>
        <w:t>s</w:t>
      </w:r>
      <w:r w:rsidR="007F6481">
        <w:rPr>
          <w:rFonts w:ascii="Times New Roman" w:hAnsi="Times New Roman" w:cs="Times New Roman"/>
          <w:sz w:val="24"/>
          <w:szCs w:val="24"/>
        </w:rPr>
        <w:t>ection with the centerline of Martin Luther King Blvd</w:t>
      </w:r>
      <w:r w:rsidR="00013770">
        <w:rPr>
          <w:rFonts w:ascii="Times New Roman" w:hAnsi="Times New Roman" w:cs="Times New Roman"/>
          <w:sz w:val="24"/>
          <w:szCs w:val="24"/>
        </w:rPr>
        <w:t xml:space="preserve">; </w:t>
      </w:r>
      <w:r w:rsidR="00A36149" w:rsidRPr="00F253B5">
        <w:rPr>
          <w:rFonts w:ascii="Times New Roman" w:hAnsi="Times New Roman" w:cs="Times New Roman"/>
          <w:sz w:val="24"/>
          <w:szCs w:val="24"/>
        </w:rPr>
        <w:t>then</w:t>
      </w:r>
      <w:r w:rsidR="00745DF5" w:rsidRPr="00F253B5">
        <w:rPr>
          <w:rFonts w:ascii="Times New Roman" w:hAnsi="Times New Roman" w:cs="Times New Roman"/>
          <w:sz w:val="24"/>
          <w:szCs w:val="24"/>
        </w:rPr>
        <w:t>ce</w:t>
      </w:r>
      <w:r w:rsidR="00A36149" w:rsidRPr="00F253B5">
        <w:rPr>
          <w:rFonts w:ascii="Times New Roman" w:hAnsi="Times New Roman" w:cs="Times New Roman"/>
          <w:sz w:val="24"/>
          <w:szCs w:val="24"/>
        </w:rPr>
        <w:t xml:space="preserve"> </w:t>
      </w:r>
      <w:r w:rsidR="00013770">
        <w:rPr>
          <w:rFonts w:ascii="Times New Roman" w:hAnsi="Times New Roman" w:cs="Times New Roman"/>
          <w:sz w:val="24"/>
          <w:szCs w:val="24"/>
        </w:rPr>
        <w:t xml:space="preserve">west with the centerline of Martin Luther King Blvd </w:t>
      </w:r>
      <w:r w:rsidR="00EE3EA1" w:rsidRPr="00F253B5">
        <w:rPr>
          <w:rFonts w:ascii="Times New Roman" w:hAnsi="Times New Roman" w:cs="Times New Roman"/>
          <w:sz w:val="24"/>
          <w:szCs w:val="24"/>
        </w:rPr>
        <w:t>to the point of beginning, as depicted on the attached map.</w:t>
      </w:r>
    </w:p>
    <w:p w14:paraId="057A9DCB" w14:textId="4C04303D" w:rsidR="00F86FC6" w:rsidRDefault="00F86FC6" w:rsidP="00F86FC6">
      <w:pPr>
        <w:pStyle w:val="ListParagraph"/>
        <w:spacing w:after="0" w:line="240" w:lineRule="auto"/>
        <w:jc w:val="both"/>
        <w:rPr>
          <w:rFonts w:ascii="Times New Roman" w:hAnsi="Times New Roman" w:cs="Times New Roman"/>
          <w:sz w:val="24"/>
          <w:szCs w:val="24"/>
        </w:rPr>
      </w:pPr>
    </w:p>
    <w:p w14:paraId="57BB768A" w14:textId="7DA305D3" w:rsidR="00F86FC6" w:rsidRDefault="00F86FC6" w:rsidP="00F86FC6">
      <w:pPr>
        <w:pStyle w:val="ListParagraph"/>
        <w:spacing w:after="0" w:line="240" w:lineRule="auto"/>
        <w:jc w:val="both"/>
        <w:rPr>
          <w:rFonts w:ascii="Times New Roman" w:hAnsi="Times New Roman" w:cs="Times New Roman"/>
          <w:sz w:val="24"/>
          <w:szCs w:val="24"/>
        </w:rPr>
      </w:pPr>
    </w:p>
    <w:p w14:paraId="0DA7C4BD" w14:textId="722373AC" w:rsidR="001841C7" w:rsidRDefault="006B11E7" w:rsidP="00F86FC6">
      <w:pPr>
        <w:pStyle w:val="ListParagraph"/>
        <w:spacing w:after="0" w:line="24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5648" behindDoc="0" locked="0" layoutInCell="1" allowOverlap="1" wp14:anchorId="2BB45D6F" wp14:editId="5E4A2084">
                <wp:simplePos x="0" y="0"/>
                <wp:positionH relativeFrom="column">
                  <wp:posOffset>1524000</wp:posOffset>
                </wp:positionH>
                <wp:positionV relativeFrom="paragraph">
                  <wp:posOffset>1141095</wp:posOffset>
                </wp:positionV>
                <wp:extent cx="1400175"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00175" cy="590550"/>
                        </a:xfrm>
                        <a:prstGeom prst="rect">
                          <a:avLst/>
                        </a:prstGeom>
                        <a:noFill/>
                        <a:ln>
                          <a:noFill/>
                        </a:ln>
                      </wps:spPr>
                      <wps:txbx>
                        <w:txbxContent>
                          <w:p w14:paraId="55688875" w14:textId="1270A09E" w:rsidR="006B11E7" w:rsidRPr="006B11E7" w:rsidRDefault="002D659B" w:rsidP="006B11E7">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45D6F" id="_x0000_t202" coordsize="21600,21600" o:spt="202" path="m,l,21600r21600,l21600,xe">
                <v:stroke joinstyle="miter"/>
                <v:path gradientshapeok="t" o:connecttype="rect"/>
              </v:shapetype>
              <v:shape id="Text Box 31" o:spid="_x0000_s1026" type="#_x0000_t202" style="position:absolute;left:0;text-align:left;margin-left:120pt;margin-top:89.85pt;width:110.2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" filled="f" stroked="f">
                <v:textbox>
                  <w:txbxContent>
                    <w:p w14:paraId="55688875" w14:textId="1270A09E" w:rsidR="006B11E7" w:rsidRPr="006B11E7" w:rsidRDefault="002D659B" w:rsidP="006B11E7">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r w:rsidR="00E43A5D">
        <w:rPr>
          <w:rFonts w:ascii="Times New Roman" w:hAnsi="Times New Roman" w:cs="Times New Roman"/>
          <w:noProof/>
          <w:sz w:val="24"/>
          <w:szCs w:val="24"/>
        </w:rPr>
        <w:drawing>
          <wp:inline distT="0" distB="0" distL="0" distR="0" wp14:anchorId="6E0ACE65" wp14:editId="0CDB2BF4">
            <wp:extent cx="4895890" cy="3783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9664" cy="3786246"/>
                    </a:xfrm>
                    <a:prstGeom prst="rect">
                      <a:avLst/>
                    </a:prstGeom>
                  </pic:spPr>
                </pic:pic>
              </a:graphicData>
            </a:graphic>
          </wp:inline>
        </w:drawing>
      </w:r>
    </w:p>
    <w:p w14:paraId="47786C5B" w14:textId="53B865A3" w:rsidR="00E43A5D" w:rsidRDefault="006B11E7" w:rsidP="00F86FC6">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0AF3A789" wp14:editId="5A115D5A">
                <wp:simplePos x="0" y="0"/>
                <wp:positionH relativeFrom="column">
                  <wp:posOffset>1571625</wp:posOffset>
                </wp:positionH>
                <wp:positionV relativeFrom="paragraph">
                  <wp:posOffset>1476375</wp:posOffset>
                </wp:positionV>
                <wp:extent cx="4981575" cy="38500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981575" cy="3850005"/>
                        </a:xfrm>
                        <a:prstGeom prst="rect">
                          <a:avLst/>
                        </a:prstGeom>
                        <a:noFill/>
                        <a:ln>
                          <a:noFill/>
                        </a:ln>
                      </wps:spPr>
                      <wps:txbx>
                        <w:txbxContent>
                          <w:p w14:paraId="31DFE39A" w14:textId="57B297BB" w:rsidR="006B11E7" w:rsidRPr="006B11E7" w:rsidRDefault="006B11E7" w:rsidP="006B11E7">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1E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F3A789" id="Text Box 32" o:spid="_x0000_s1027" type="#_x0000_t202" style="position:absolute;left:0;text-align:left;margin-left:123.75pt;margin-top:116.25pt;width:392.25pt;height:303.1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" filled="f" stroked="f">
                <v:textbox style="mso-fit-shape-to-text:t">
                  <w:txbxContent>
                    <w:p w14:paraId="31DFE39A" w14:textId="57B297BB" w:rsidR="006B11E7" w:rsidRPr="006B11E7" w:rsidRDefault="006B11E7" w:rsidP="006B11E7">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1E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31A</w:t>
                      </w:r>
                    </w:p>
                  </w:txbxContent>
                </v:textbox>
              </v:shape>
            </w:pict>
          </mc:Fallback>
        </mc:AlternateContent>
      </w:r>
      <w:r w:rsidR="00E43A5D">
        <w:rPr>
          <w:rFonts w:ascii="Times New Roman" w:hAnsi="Times New Roman" w:cs="Times New Roman"/>
          <w:noProof/>
          <w:sz w:val="24"/>
          <w:szCs w:val="24"/>
        </w:rPr>
        <w:drawing>
          <wp:inline distT="0" distB="0" distL="0" distR="0" wp14:anchorId="6E5E6ABE" wp14:editId="1A2869EC">
            <wp:extent cx="4982172" cy="385000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7846" cy="3854389"/>
                    </a:xfrm>
                    <a:prstGeom prst="rect">
                      <a:avLst/>
                    </a:prstGeom>
                  </pic:spPr>
                </pic:pic>
              </a:graphicData>
            </a:graphic>
          </wp:inline>
        </w:drawing>
      </w:r>
    </w:p>
    <w:p w14:paraId="2CE81381" w14:textId="77777777" w:rsidR="00E257E5" w:rsidRDefault="00E257E5" w:rsidP="00F86FC6">
      <w:pPr>
        <w:pStyle w:val="ListParagraph"/>
        <w:spacing w:after="0" w:line="240" w:lineRule="auto"/>
        <w:jc w:val="both"/>
        <w:rPr>
          <w:rFonts w:ascii="Times New Roman" w:hAnsi="Times New Roman" w:cs="Times New Roman"/>
          <w:sz w:val="24"/>
          <w:szCs w:val="24"/>
        </w:rPr>
      </w:pPr>
    </w:p>
    <w:p w14:paraId="5D3B04C3" w14:textId="77777777" w:rsidR="00F86FC6" w:rsidRDefault="00F86FC6" w:rsidP="00F86FC6">
      <w:pPr>
        <w:pStyle w:val="ListParagraph"/>
        <w:spacing w:after="0" w:line="240" w:lineRule="auto"/>
        <w:jc w:val="both"/>
        <w:rPr>
          <w:rFonts w:ascii="Times New Roman" w:hAnsi="Times New Roman" w:cs="Times New Roman"/>
          <w:sz w:val="24"/>
          <w:szCs w:val="24"/>
        </w:rPr>
      </w:pPr>
    </w:p>
    <w:p w14:paraId="19A57D84" w14:textId="31CD6682" w:rsidR="00013770" w:rsidRPr="00F253B5" w:rsidRDefault="00013770" w:rsidP="00C039D1">
      <w:pPr>
        <w:pStyle w:val="ListParagraph"/>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Election Precinct 42 is modi</w:t>
      </w:r>
      <w:r w:rsidR="00F3713B">
        <w:rPr>
          <w:rFonts w:ascii="Times New Roman" w:hAnsi="Times New Roman" w:cs="Times New Roman"/>
          <w:sz w:val="24"/>
          <w:szCs w:val="24"/>
        </w:rPr>
        <w:t>fied to accommodate the Big Spr</w:t>
      </w:r>
      <w:r>
        <w:rPr>
          <w:rFonts w:ascii="Times New Roman" w:hAnsi="Times New Roman" w:cs="Times New Roman"/>
          <w:sz w:val="24"/>
          <w:szCs w:val="24"/>
        </w:rPr>
        <w:t xml:space="preserve">ing </w:t>
      </w:r>
      <w:r w:rsidR="00077C55">
        <w:rPr>
          <w:rFonts w:ascii="Times New Roman" w:hAnsi="Times New Roman" w:cs="Times New Roman"/>
          <w:sz w:val="24"/>
          <w:szCs w:val="24"/>
        </w:rPr>
        <w:t>precinct</w:t>
      </w:r>
      <w:r>
        <w:rPr>
          <w:rFonts w:ascii="Times New Roman" w:hAnsi="Times New Roman" w:cs="Times New Roman"/>
          <w:sz w:val="24"/>
          <w:szCs w:val="24"/>
        </w:rPr>
        <w:t xml:space="preserve"> by the creation of a new election precinct, to be identified as 41</w:t>
      </w:r>
      <w:r w:rsidR="00F86FC6">
        <w:rPr>
          <w:rFonts w:ascii="Times New Roman" w:hAnsi="Times New Roman" w:cs="Times New Roman"/>
          <w:sz w:val="24"/>
          <w:szCs w:val="24"/>
        </w:rPr>
        <w:t>, to move territory formerly in Election Precinct 42 into new Election Precinct 41, with the area bounded on the north by the centerline of W. 7</w:t>
      </w:r>
      <w:r w:rsidR="00F86FC6" w:rsidRPr="00F86FC6">
        <w:rPr>
          <w:rFonts w:ascii="Times New Roman" w:hAnsi="Times New Roman" w:cs="Times New Roman"/>
          <w:sz w:val="24"/>
          <w:szCs w:val="24"/>
          <w:vertAlign w:val="superscript"/>
        </w:rPr>
        <w:t>th</w:t>
      </w:r>
      <w:r w:rsidR="00F86FC6">
        <w:rPr>
          <w:rFonts w:ascii="Times New Roman" w:hAnsi="Times New Roman" w:cs="Times New Roman"/>
          <w:sz w:val="24"/>
          <w:szCs w:val="24"/>
        </w:rPr>
        <w:t xml:space="preserve"> Street, beginning at the </w:t>
      </w:r>
      <w:r w:rsidR="007D649D">
        <w:rPr>
          <w:rFonts w:ascii="Times New Roman" w:hAnsi="Times New Roman" w:cs="Times New Roman"/>
          <w:sz w:val="24"/>
          <w:szCs w:val="24"/>
        </w:rPr>
        <w:t>intersection</w:t>
      </w:r>
      <w:r w:rsidR="00F86FC6">
        <w:rPr>
          <w:rFonts w:ascii="Times New Roman" w:hAnsi="Times New Roman" w:cs="Times New Roman"/>
          <w:sz w:val="24"/>
          <w:szCs w:val="24"/>
        </w:rPr>
        <w:t xml:space="preserve"> of W. 7</w:t>
      </w:r>
      <w:r w:rsidR="00F86FC6" w:rsidRPr="00F86FC6">
        <w:rPr>
          <w:rFonts w:ascii="Times New Roman" w:hAnsi="Times New Roman" w:cs="Times New Roman"/>
          <w:sz w:val="24"/>
          <w:szCs w:val="24"/>
          <w:vertAlign w:val="superscript"/>
        </w:rPr>
        <w:t>th</w:t>
      </w:r>
      <w:r w:rsidR="00F86FC6">
        <w:rPr>
          <w:rFonts w:ascii="Times New Roman" w:hAnsi="Times New Roman" w:cs="Times New Roman"/>
          <w:sz w:val="24"/>
          <w:szCs w:val="24"/>
        </w:rPr>
        <w:t xml:space="preserve"> Street and the centerline of S. Gregg St.; thence south along S. Gregg Street three blocks to the point of intersection with the centerline of W. 10</w:t>
      </w:r>
      <w:r w:rsidR="00F86FC6" w:rsidRPr="00F86FC6">
        <w:rPr>
          <w:rFonts w:ascii="Times New Roman" w:hAnsi="Times New Roman" w:cs="Times New Roman"/>
          <w:sz w:val="24"/>
          <w:szCs w:val="24"/>
          <w:vertAlign w:val="superscript"/>
        </w:rPr>
        <w:t>th</w:t>
      </w:r>
      <w:r w:rsidR="00F86FC6">
        <w:rPr>
          <w:rFonts w:ascii="Times New Roman" w:hAnsi="Times New Roman" w:cs="Times New Roman"/>
          <w:sz w:val="24"/>
          <w:szCs w:val="24"/>
        </w:rPr>
        <w:t xml:space="preserve"> St.; thence east one block to the point of intersection with the centerline of Scurry St.; thence north along Scurry St. to the point of intersection with the centerline of W. 7</w:t>
      </w:r>
      <w:r w:rsidR="00F86FC6" w:rsidRPr="00F86FC6">
        <w:rPr>
          <w:rFonts w:ascii="Times New Roman" w:hAnsi="Times New Roman" w:cs="Times New Roman"/>
          <w:sz w:val="24"/>
          <w:szCs w:val="24"/>
          <w:vertAlign w:val="superscript"/>
        </w:rPr>
        <w:t>th</w:t>
      </w:r>
      <w:r w:rsidR="00F86FC6">
        <w:rPr>
          <w:rFonts w:ascii="Times New Roman" w:hAnsi="Times New Roman" w:cs="Times New Roman"/>
          <w:sz w:val="24"/>
          <w:szCs w:val="24"/>
        </w:rPr>
        <w:t xml:space="preserve"> St.; thence west along W. 7</w:t>
      </w:r>
      <w:r w:rsidR="00F86FC6" w:rsidRPr="00F86FC6">
        <w:rPr>
          <w:rFonts w:ascii="Times New Roman" w:hAnsi="Times New Roman" w:cs="Times New Roman"/>
          <w:sz w:val="24"/>
          <w:szCs w:val="24"/>
          <w:vertAlign w:val="superscript"/>
        </w:rPr>
        <w:t>th</w:t>
      </w:r>
      <w:r w:rsidR="00F86FC6">
        <w:rPr>
          <w:rFonts w:ascii="Times New Roman" w:hAnsi="Times New Roman" w:cs="Times New Roman"/>
          <w:sz w:val="24"/>
          <w:szCs w:val="24"/>
        </w:rPr>
        <w:t xml:space="preserve"> St. to the point of </w:t>
      </w:r>
      <w:r w:rsidR="00F86FC6" w:rsidRPr="00F253B5">
        <w:rPr>
          <w:rFonts w:ascii="Times New Roman" w:hAnsi="Times New Roman" w:cs="Times New Roman"/>
          <w:sz w:val="24"/>
          <w:szCs w:val="24"/>
        </w:rPr>
        <w:t>beginning, as depicted on the attached map.</w:t>
      </w:r>
    </w:p>
    <w:p w14:paraId="5859180E" w14:textId="77777777" w:rsidR="00ED31B4" w:rsidRDefault="00EA2321" w:rsidP="00ED31B4">
      <w:pPr>
        <w:pStyle w:val="ListParagraph"/>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83840" behindDoc="0" locked="0" layoutInCell="1" allowOverlap="1" wp14:anchorId="6E07CDDD" wp14:editId="6A4D09D8">
                <wp:simplePos x="0" y="0"/>
                <wp:positionH relativeFrom="column">
                  <wp:posOffset>2748280</wp:posOffset>
                </wp:positionH>
                <wp:positionV relativeFrom="paragraph">
                  <wp:posOffset>571500</wp:posOffset>
                </wp:positionV>
                <wp:extent cx="4486275" cy="34664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486275" cy="3466465"/>
                        </a:xfrm>
                        <a:prstGeom prst="rect">
                          <a:avLst/>
                        </a:prstGeom>
                        <a:noFill/>
                        <a:ln>
                          <a:noFill/>
                        </a:ln>
                      </wps:spPr>
                      <wps:txbx>
                        <w:txbxContent>
                          <w:p w14:paraId="5A23EC31" w14:textId="5FF4C546" w:rsidR="00EA2321" w:rsidRPr="00EA2321" w:rsidRDefault="00ED31B4" w:rsidP="00EA2321">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07CDDD" id="Text Box 35" o:spid="_x0000_s1028" type="#_x0000_t202" style="position:absolute;left:0;text-align:left;margin-left:216.4pt;margin-top:45pt;width:353.25pt;height:272.9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" filled="f" stroked="f">
                <v:textbox style="mso-fit-shape-to-text:t">
                  <w:txbxContent>
                    <w:p w14:paraId="5A23EC31" w14:textId="5FF4C546" w:rsidR="00EA2321" w:rsidRPr="00EA2321" w:rsidRDefault="00ED31B4" w:rsidP="00EA2321">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08F0F14" wp14:editId="10B35AD2">
                <wp:simplePos x="0" y="0"/>
                <wp:positionH relativeFrom="column">
                  <wp:posOffset>1714500</wp:posOffset>
                </wp:positionH>
                <wp:positionV relativeFrom="paragraph">
                  <wp:posOffset>1428750</wp:posOffset>
                </wp:positionV>
                <wp:extent cx="4486275" cy="346646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86275" cy="3466465"/>
                        </a:xfrm>
                        <a:prstGeom prst="rect">
                          <a:avLst/>
                        </a:prstGeom>
                        <a:noFill/>
                        <a:ln>
                          <a:noFill/>
                        </a:ln>
                      </wps:spPr>
                      <wps:txbx>
                        <w:txbxContent>
                          <w:p w14:paraId="2361F21D" w14:textId="35948FCB" w:rsidR="00EA2321" w:rsidRPr="00EA2321" w:rsidRDefault="00EA2321"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8F0F14" id="Text Box 33" o:spid="_x0000_s1029" type="#_x0000_t202" style="position:absolute;left:0;text-align:left;margin-left:135pt;margin-top:112.5pt;width:353.25pt;height:272.9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" filled="f" stroked="f">
                <v:textbox style="mso-fit-shape-to-text:t">
                  <w:txbxContent>
                    <w:p w14:paraId="2361F21D" w14:textId="35948FCB" w:rsidR="00EA2321" w:rsidRPr="00EA2321" w:rsidRDefault="00EA2321"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D31B4" w:rsidRPr="00ED31B4">
        <w:rPr>
          <w:rFonts w:ascii="Times New Roman" w:hAnsi="Times New Roman" w:cs="Times New Roman"/>
          <w:noProof/>
          <w:sz w:val="24"/>
          <w:szCs w:val="24"/>
        </w:rPr>
        <w:drawing>
          <wp:inline distT="0" distB="0" distL="0" distR="0" wp14:anchorId="38309E7B" wp14:editId="1AB20883">
            <wp:extent cx="2295525" cy="252804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2719" cy="2591034"/>
                    </a:xfrm>
                    <a:prstGeom prst="rect">
                      <a:avLst/>
                    </a:prstGeom>
                  </pic:spPr>
                </pic:pic>
              </a:graphicData>
            </a:graphic>
          </wp:inline>
        </w:drawing>
      </w:r>
    </w:p>
    <w:p w14:paraId="340539F8" w14:textId="77777777" w:rsidR="00ED31B4" w:rsidRDefault="00ED31B4" w:rsidP="00ED31B4">
      <w:pPr>
        <w:pStyle w:val="ListParagraph"/>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0481A4" w14:textId="64A9A0A3" w:rsidR="00691B87" w:rsidRDefault="00EA2321" w:rsidP="00EE3EA1">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6243EABB" wp14:editId="5B7E372B">
                <wp:simplePos x="0" y="0"/>
                <wp:positionH relativeFrom="column">
                  <wp:posOffset>1476375</wp:posOffset>
                </wp:positionH>
                <wp:positionV relativeFrom="paragraph">
                  <wp:posOffset>1066800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2F0062" w14:textId="0F362B39" w:rsidR="00EA2321" w:rsidRPr="00EA2321" w:rsidRDefault="00EA2321"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321">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3EABB" id="Text Box 34" o:spid="_x0000_s1030" type="#_x0000_t202" style="position:absolute;left:0;text-align:left;margin-left:116.25pt;margin-top:84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SOIw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" filled="f" stroked="f">
                <v:textbox style="mso-fit-shape-to-text:t">
                  <w:txbxContent>
                    <w:p w14:paraId="172F0062" w14:textId="0F362B39" w:rsidR="00EA2321" w:rsidRPr="00EA2321" w:rsidRDefault="00EA2321"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2321">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41</w:t>
                      </w:r>
                    </w:p>
                  </w:txbxContent>
                </v:textbox>
              </v:shape>
            </w:pict>
          </mc:Fallback>
        </mc:AlternateContent>
      </w:r>
    </w:p>
    <w:p w14:paraId="50F3363D" w14:textId="77777777" w:rsidR="00ED31B4" w:rsidRPr="00ED31B4" w:rsidRDefault="00ED31B4" w:rsidP="00ED31B4">
      <w:pPr>
        <w:spacing w:after="0" w:line="240" w:lineRule="auto"/>
        <w:ind w:left="360"/>
        <w:jc w:val="both"/>
        <w:rPr>
          <w:rFonts w:ascii="Times New Roman" w:hAnsi="Times New Roman" w:cs="Times New Roman"/>
          <w:sz w:val="24"/>
          <w:szCs w:val="24"/>
        </w:rPr>
      </w:pPr>
    </w:p>
    <w:p w14:paraId="61815F2A" w14:textId="01163455" w:rsidR="00ED31B4" w:rsidRPr="00ED31B4" w:rsidRDefault="00ED31B4" w:rsidP="00ED31B4">
      <w:pPr>
        <w:spacing w:after="0" w:line="240" w:lineRule="auto"/>
        <w:jc w:val="both"/>
        <w:rPr>
          <w:rFonts w:ascii="Times New Roman" w:hAnsi="Times New Roman" w:cs="Times New Roman"/>
          <w:sz w:val="24"/>
          <w:szCs w:val="24"/>
        </w:rPr>
      </w:pPr>
      <w:r>
        <w:rPr>
          <w:noProof/>
        </w:rPr>
        <w:t xml:space="preserve">             </w:t>
      </w:r>
      <w:r>
        <w:rPr>
          <w:noProof/>
        </w:rPr>
        <w:drawing>
          <wp:inline distT="0" distB="0" distL="0" distR="0" wp14:anchorId="77F624CF" wp14:editId="62090C38">
            <wp:extent cx="3981450" cy="307669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8054" cy="3089522"/>
                    </a:xfrm>
                    <a:prstGeom prst="rect">
                      <a:avLst/>
                    </a:prstGeom>
                  </pic:spPr>
                </pic:pic>
              </a:graphicData>
            </a:graphic>
          </wp:inline>
        </w:drawing>
      </w:r>
    </w:p>
    <w:p w14:paraId="392D750A" w14:textId="77777777" w:rsidR="00ED31B4" w:rsidRDefault="00ED31B4" w:rsidP="00ED31B4">
      <w:pPr>
        <w:spacing w:after="0" w:line="240" w:lineRule="auto"/>
        <w:ind w:left="360"/>
        <w:jc w:val="both"/>
        <w:rPr>
          <w:rFonts w:ascii="Times New Roman" w:hAnsi="Times New Roman" w:cs="Times New Roman"/>
          <w:sz w:val="24"/>
          <w:szCs w:val="24"/>
        </w:rPr>
      </w:pPr>
    </w:p>
    <w:p w14:paraId="1FEFE364" w14:textId="77777777" w:rsidR="00ED31B4" w:rsidRDefault="00ED31B4" w:rsidP="00ED31B4">
      <w:pPr>
        <w:spacing w:after="0" w:line="240" w:lineRule="auto"/>
        <w:ind w:left="360"/>
        <w:jc w:val="both"/>
        <w:rPr>
          <w:rFonts w:ascii="Times New Roman" w:hAnsi="Times New Roman" w:cs="Times New Roman"/>
          <w:sz w:val="24"/>
          <w:szCs w:val="24"/>
        </w:rPr>
      </w:pPr>
    </w:p>
    <w:p w14:paraId="0E63DDE2" w14:textId="19198AB5" w:rsidR="000F0D4B" w:rsidRPr="00ED31B4" w:rsidRDefault="00E161F6" w:rsidP="00ED31B4">
      <w:pPr>
        <w:pStyle w:val="ListParagraph"/>
        <w:numPr>
          <w:ilvl w:val="0"/>
          <w:numId w:val="2"/>
        </w:numPr>
        <w:spacing w:after="0" w:line="240" w:lineRule="auto"/>
        <w:jc w:val="both"/>
        <w:rPr>
          <w:rFonts w:ascii="Times New Roman" w:hAnsi="Times New Roman" w:cs="Times New Roman"/>
          <w:sz w:val="24"/>
          <w:szCs w:val="24"/>
        </w:rPr>
      </w:pPr>
      <w:r w:rsidRPr="00ED31B4">
        <w:rPr>
          <w:rFonts w:ascii="Times New Roman" w:hAnsi="Times New Roman" w:cs="Times New Roman"/>
          <w:sz w:val="24"/>
          <w:szCs w:val="24"/>
        </w:rPr>
        <w:br w:type="page"/>
      </w:r>
      <w:r w:rsidR="000F0D4B" w:rsidRPr="00ED31B4">
        <w:rPr>
          <w:rFonts w:ascii="Times New Roman" w:hAnsi="Times New Roman" w:cs="Times New Roman"/>
          <w:sz w:val="24"/>
          <w:szCs w:val="24"/>
        </w:rPr>
        <w:lastRenderedPageBreak/>
        <w:t xml:space="preserve">Election Precinct 34 is modified to accommodate the Big Spring </w:t>
      </w:r>
      <w:r w:rsidR="00077C55">
        <w:rPr>
          <w:rFonts w:ascii="Times New Roman" w:hAnsi="Times New Roman" w:cs="Times New Roman"/>
          <w:sz w:val="24"/>
          <w:szCs w:val="24"/>
        </w:rPr>
        <w:t>precinct</w:t>
      </w:r>
      <w:r w:rsidR="000F0D4B" w:rsidRPr="00ED31B4">
        <w:rPr>
          <w:rFonts w:ascii="Times New Roman" w:hAnsi="Times New Roman" w:cs="Times New Roman"/>
          <w:sz w:val="24"/>
          <w:szCs w:val="24"/>
        </w:rPr>
        <w:t xml:space="preserve"> by the creation of a new election precinct, to be identified as 34A, to move territory formerly in Election Precinct 34 into new Election Precinct 34A, with the area bounded on the north by the centerline of E. 16</w:t>
      </w:r>
      <w:r w:rsidR="000F0D4B" w:rsidRPr="00ED31B4">
        <w:rPr>
          <w:rFonts w:ascii="Times New Roman" w:hAnsi="Times New Roman" w:cs="Times New Roman"/>
          <w:sz w:val="24"/>
          <w:szCs w:val="24"/>
          <w:vertAlign w:val="superscript"/>
        </w:rPr>
        <w:t>th</w:t>
      </w:r>
      <w:r w:rsidR="000F0D4B" w:rsidRPr="00ED31B4">
        <w:rPr>
          <w:rFonts w:ascii="Times New Roman" w:hAnsi="Times New Roman" w:cs="Times New Roman"/>
          <w:sz w:val="24"/>
          <w:szCs w:val="24"/>
        </w:rPr>
        <w:t xml:space="preserve"> St., beginning at the intersection of E. 16</w:t>
      </w:r>
      <w:r w:rsidR="000F0D4B" w:rsidRPr="00ED31B4">
        <w:rPr>
          <w:rFonts w:ascii="Times New Roman" w:hAnsi="Times New Roman" w:cs="Times New Roman"/>
          <w:sz w:val="24"/>
          <w:szCs w:val="24"/>
          <w:vertAlign w:val="superscript"/>
        </w:rPr>
        <w:t>th</w:t>
      </w:r>
      <w:r w:rsidR="000F0D4B" w:rsidRPr="00ED31B4">
        <w:rPr>
          <w:rFonts w:ascii="Times New Roman" w:hAnsi="Times New Roman" w:cs="Times New Roman"/>
          <w:sz w:val="24"/>
          <w:szCs w:val="24"/>
        </w:rPr>
        <w:t xml:space="preserve"> St., with the centerline of </w:t>
      </w:r>
      <w:r w:rsidR="001841C7" w:rsidRPr="00ED31B4">
        <w:rPr>
          <w:rFonts w:ascii="Times New Roman" w:hAnsi="Times New Roman" w:cs="Times New Roman"/>
          <w:sz w:val="24"/>
          <w:szCs w:val="24"/>
        </w:rPr>
        <w:t>Nolan St.</w:t>
      </w:r>
      <w:r w:rsidR="000F0D4B" w:rsidRPr="00ED31B4">
        <w:rPr>
          <w:rFonts w:ascii="Times New Roman" w:hAnsi="Times New Roman" w:cs="Times New Roman"/>
          <w:sz w:val="24"/>
          <w:szCs w:val="24"/>
        </w:rPr>
        <w:t xml:space="preserve">; thence south along </w:t>
      </w:r>
      <w:r w:rsidR="001841C7" w:rsidRPr="00ED31B4">
        <w:rPr>
          <w:rFonts w:ascii="Times New Roman" w:hAnsi="Times New Roman" w:cs="Times New Roman"/>
          <w:sz w:val="24"/>
          <w:szCs w:val="24"/>
        </w:rPr>
        <w:t>Nolan St.</w:t>
      </w:r>
      <w:r w:rsidR="000F0D4B" w:rsidRPr="00ED31B4">
        <w:rPr>
          <w:rFonts w:ascii="Times New Roman" w:hAnsi="Times New Roman" w:cs="Times New Roman"/>
          <w:sz w:val="24"/>
          <w:szCs w:val="24"/>
        </w:rPr>
        <w:t xml:space="preserve"> to a point of intersection with the centerline of </w:t>
      </w:r>
      <w:r w:rsidR="001841C7" w:rsidRPr="00ED31B4">
        <w:rPr>
          <w:rFonts w:ascii="Times New Roman" w:hAnsi="Times New Roman" w:cs="Times New Roman"/>
          <w:sz w:val="24"/>
          <w:szCs w:val="24"/>
        </w:rPr>
        <w:t>E. 18</w:t>
      </w:r>
      <w:r w:rsidR="001841C7" w:rsidRPr="00ED31B4">
        <w:rPr>
          <w:rFonts w:ascii="Times New Roman" w:hAnsi="Times New Roman" w:cs="Times New Roman"/>
          <w:sz w:val="24"/>
          <w:szCs w:val="24"/>
          <w:vertAlign w:val="superscript"/>
        </w:rPr>
        <w:t>th</w:t>
      </w:r>
      <w:r w:rsidR="001841C7" w:rsidRPr="00ED31B4">
        <w:rPr>
          <w:rFonts w:ascii="Times New Roman" w:hAnsi="Times New Roman" w:cs="Times New Roman"/>
          <w:sz w:val="24"/>
          <w:szCs w:val="24"/>
        </w:rPr>
        <w:t xml:space="preserve"> St.</w:t>
      </w:r>
      <w:r w:rsidR="000F0D4B" w:rsidRPr="00ED31B4">
        <w:rPr>
          <w:rFonts w:ascii="Times New Roman" w:hAnsi="Times New Roman" w:cs="Times New Roman"/>
          <w:sz w:val="24"/>
          <w:szCs w:val="24"/>
        </w:rPr>
        <w:t xml:space="preserve">; thence </w:t>
      </w:r>
      <w:r w:rsidR="001841C7" w:rsidRPr="00ED31B4">
        <w:rPr>
          <w:rFonts w:ascii="Times New Roman" w:hAnsi="Times New Roman" w:cs="Times New Roman"/>
          <w:sz w:val="24"/>
          <w:szCs w:val="24"/>
        </w:rPr>
        <w:t>east</w:t>
      </w:r>
      <w:r w:rsidR="000F0D4B" w:rsidRPr="00ED31B4">
        <w:rPr>
          <w:rFonts w:ascii="Times New Roman" w:hAnsi="Times New Roman" w:cs="Times New Roman"/>
          <w:sz w:val="24"/>
          <w:szCs w:val="24"/>
        </w:rPr>
        <w:t xml:space="preserve"> with the centerline of </w:t>
      </w:r>
      <w:r w:rsidR="001841C7" w:rsidRPr="00ED31B4">
        <w:rPr>
          <w:rFonts w:ascii="Times New Roman" w:hAnsi="Times New Roman" w:cs="Times New Roman"/>
          <w:sz w:val="24"/>
          <w:szCs w:val="24"/>
        </w:rPr>
        <w:t>E. 18</w:t>
      </w:r>
      <w:r w:rsidR="001841C7" w:rsidRPr="00ED31B4">
        <w:rPr>
          <w:rFonts w:ascii="Times New Roman" w:hAnsi="Times New Roman" w:cs="Times New Roman"/>
          <w:sz w:val="24"/>
          <w:szCs w:val="24"/>
          <w:vertAlign w:val="superscript"/>
        </w:rPr>
        <w:t>th</w:t>
      </w:r>
      <w:r w:rsidR="001841C7" w:rsidRPr="00ED31B4">
        <w:rPr>
          <w:rFonts w:ascii="Times New Roman" w:hAnsi="Times New Roman" w:cs="Times New Roman"/>
          <w:sz w:val="24"/>
          <w:szCs w:val="24"/>
        </w:rPr>
        <w:t xml:space="preserve"> St.</w:t>
      </w:r>
      <w:r w:rsidR="000F0D4B" w:rsidRPr="00ED31B4">
        <w:rPr>
          <w:rFonts w:ascii="Times New Roman" w:hAnsi="Times New Roman" w:cs="Times New Roman"/>
          <w:sz w:val="24"/>
          <w:szCs w:val="24"/>
        </w:rPr>
        <w:t xml:space="preserve"> to the point of </w:t>
      </w:r>
      <w:r w:rsidR="001841C7" w:rsidRPr="00ED31B4">
        <w:rPr>
          <w:rFonts w:ascii="Times New Roman" w:hAnsi="Times New Roman" w:cs="Times New Roman"/>
          <w:sz w:val="24"/>
          <w:szCs w:val="24"/>
        </w:rPr>
        <w:t>intersection with the centerline of Goliad St.; thence north to the point of intersection with the centerline of E. 16</w:t>
      </w:r>
      <w:r w:rsidR="001841C7" w:rsidRPr="00ED31B4">
        <w:rPr>
          <w:rFonts w:ascii="Times New Roman" w:hAnsi="Times New Roman" w:cs="Times New Roman"/>
          <w:sz w:val="24"/>
          <w:szCs w:val="24"/>
          <w:vertAlign w:val="superscript"/>
        </w:rPr>
        <w:t>th</w:t>
      </w:r>
      <w:r w:rsidR="001841C7" w:rsidRPr="00ED31B4">
        <w:rPr>
          <w:rFonts w:ascii="Times New Roman" w:hAnsi="Times New Roman" w:cs="Times New Roman"/>
          <w:sz w:val="24"/>
          <w:szCs w:val="24"/>
        </w:rPr>
        <w:t xml:space="preserve"> St.; thence west along E. 16</w:t>
      </w:r>
      <w:r w:rsidR="001841C7" w:rsidRPr="00ED31B4">
        <w:rPr>
          <w:rFonts w:ascii="Times New Roman" w:hAnsi="Times New Roman" w:cs="Times New Roman"/>
          <w:sz w:val="24"/>
          <w:szCs w:val="24"/>
          <w:vertAlign w:val="superscript"/>
        </w:rPr>
        <w:t>th</w:t>
      </w:r>
      <w:r w:rsidR="001841C7" w:rsidRPr="00ED31B4">
        <w:rPr>
          <w:rFonts w:ascii="Times New Roman" w:hAnsi="Times New Roman" w:cs="Times New Roman"/>
          <w:sz w:val="24"/>
          <w:szCs w:val="24"/>
        </w:rPr>
        <w:t xml:space="preserve"> St to the point of </w:t>
      </w:r>
      <w:r w:rsidR="000F0D4B" w:rsidRPr="00ED31B4">
        <w:rPr>
          <w:rFonts w:ascii="Times New Roman" w:hAnsi="Times New Roman" w:cs="Times New Roman"/>
          <w:sz w:val="24"/>
          <w:szCs w:val="24"/>
        </w:rPr>
        <w:t>beginning, as depicted on the attached map.</w:t>
      </w:r>
    </w:p>
    <w:p w14:paraId="29ADC626" w14:textId="3CA7085F" w:rsidR="00EA2321" w:rsidRDefault="00E257E5" w:rsidP="006B11E7">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14:anchorId="059E6E4C" wp14:editId="25DE2854">
                <wp:simplePos x="0" y="0"/>
                <wp:positionH relativeFrom="column">
                  <wp:posOffset>4505325</wp:posOffset>
                </wp:positionH>
                <wp:positionV relativeFrom="paragraph">
                  <wp:posOffset>2143125</wp:posOffset>
                </wp:positionV>
                <wp:extent cx="5943600" cy="459295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943600" cy="4592955"/>
                        </a:xfrm>
                        <a:prstGeom prst="rect">
                          <a:avLst/>
                        </a:prstGeom>
                        <a:noFill/>
                        <a:ln>
                          <a:noFill/>
                        </a:ln>
                      </wps:spPr>
                      <wps:txbx>
                        <w:txbxContent>
                          <w:p w14:paraId="129CC1C0" w14:textId="49F23046" w:rsidR="00EA2321" w:rsidRPr="00EA2321" w:rsidRDefault="00077C55"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9E6E4C" id="Text Box 37" o:spid="_x0000_s1031" type="#_x0000_t202" style="position:absolute;left:0;text-align:left;margin-left:354.75pt;margin-top:168.75pt;width:468pt;height:361.6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" filled="f" stroked="f">
                <v:textbox style="mso-fit-shape-to-text:t">
                  <w:txbxContent>
                    <w:p w14:paraId="129CC1C0" w14:textId="49F23046" w:rsidR="00EA2321" w:rsidRPr="00EA2321" w:rsidRDefault="00077C55" w:rsidP="00EA2321">
                      <w:pPr>
                        <w:pStyle w:val="ListParagraph"/>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r w:rsidR="00EE3EA1">
        <w:rPr>
          <w:rFonts w:ascii="Times New Roman" w:hAnsi="Times New Roman" w:cs="Times New Roman"/>
          <w:sz w:val="24"/>
          <w:szCs w:val="24"/>
        </w:rPr>
        <w:tab/>
      </w:r>
      <w:r w:rsidR="00EE3EA1">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588E1492" wp14:editId="5DB80878">
            <wp:extent cx="3524250" cy="2723386"/>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2890" cy="2730062"/>
                    </a:xfrm>
                    <a:prstGeom prst="rect">
                      <a:avLst/>
                    </a:prstGeom>
                  </pic:spPr>
                </pic:pic>
              </a:graphicData>
            </a:graphic>
          </wp:inline>
        </w:drawing>
      </w:r>
    </w:p>
    <w:p w14:paraId="1E7E6985" w14:textId="55691DBF" w:rsidR="00E257E5" w:rsidRDefault="00E257E5" w:rsidP="006B11E7">
      <w:pPr>
        <w:pStyle w:val="ListParagraph"/>
        <w:spacing w:after="0" w:line="240" w:lineRule="auto"/>
        <w:jc w:val="both"/>
        <w:rPr>
          <w:rFonts w:ascii="Times New Roman" w:hAnsi="Times New Roman" w:cs="Times New Roman"/>
          <w:sz w:val="24"/>
          <w:szCs w:val="24"/>
        </w:rPr>
      </w:pPr>
    </w:p>
    <w:p w14:paraId="119DA519" w14:textId="04B98A16" w:rsidR="00691B87" w:rsidRDefault="006B11E7" w:rsidP="00EE3EA1">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72514D91" wp14:editId="72CF3363">
                <wp:simplePos x="0" y="0"/>
                <wp:positionH relativeFrom="column">
                  <wp:posOffset>-762000</wp:posOffset>
                </wp:positionH>
                <wp:positionV relativeFrom="paragraph">
                  <wp:posOffset>-2514600</wp:posOffset>
                </wp:positionV>
                <wp:extent cx="4791075" cy="3702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B8D21A" w14:textId="77777777" w:rsidR="006B11E7" w:rsidRDefault="006B11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514D91" id="Text Box 29" o:spid="_x0000_s1032" type="#_x0000_t202" style="position:absolute;left:0;text-align:left;margin-left:-60pt;margin-top:-198pt;width:377.25pt;height:291.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" filled="f" stroked="f">
                <v:textbox style="mso-fit-shape-to-text:t">
                  <w:txbxContent>
                    <w:p w14:paraId="3FB8D21A" w14:textId="77777777" w:rsidR="006B11E7" w:rsidRDefault="006B11E7"/>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B6A7A25" wp14:editId="3EDCDA46">
                <wp:simplePos x="0" y="0"/>
                <wp:positionH relativeFrom="column">
                  <wp:posOffset>-762000</wp:posOffset>
                </wp:positionH>
                <wp:positionV relativeFrom="paragraph">
                  <wp:posOffset>-2514600</wp:posOffset>
                </wp:positionV>
                <wp:extent cx="4791075" cy="3702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7EA493" w14:textId="7954371E" w:rsidR="006B11E7" w:rsidRPr="006B11E7" w:rsidRDefault="006B11E7" w:rsidP="006B11E7">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6A7A25" id="Text Box 27" o:spid="_x0000_s1033" type="#_x0000_t202" style="position:absolute;left:0;text-align:left;margin-left:-60pt;margin-top:-198pt;width:377.25pt;height:291.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bHIwIAAFAEAAAOAAAAZHJzL2Uyb0RvYy54bWysVFFv2jAQfp+0/2D5fQQQW2lEqFgrpklV&#10;WwmmPhvHIZESn2UbEvbr99khlHV7mvbinO/O57vv+5zFXdfU7Kisq0hnfDIac6a0pLzS+4z/2K4/&#10;zTlzXuhc1KRVxk/K8bvlxw+L1qRqSiXVubIMRbRLW5Px0nuTJomTpWqEG5FRGsGCbCM8tnaf5Fa0&#10;qN7UyXQ8/pK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" filled="f" stroked="f">
                <v:textbox style="mso-fit-shape-to-text:t">
                  <w:txbxContent>
                    <w:p w14:paraId="3F7EA493" w14:textId="7954371E" w:rsidR="006B11E7" w:rsidRPr="006B11E7" w:rsidRDefault="006B11E7" w:rsidP="006B11E7">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91B87">
        <w:rPr>
          <w:noProof/>
        </w:rPr>
        <mc:AlternateContent>
          <mc:Choice Requires="wps">
            <w:drawing>
              <wp:anchor distT="0" distB="0" distL="114300" distR="114300" simplePos="0" relativeHeight="251663360" behindDoc="0" locked="0" layoutInCell="1" allowOverlap="1" wp14:anchorId="4D8A103B" wp14:editId="449D8312">
                <wp:simplePos x="0" y="0"/>
                <wp:positionH relativeFrom="column">
                  <wp:posOffset>-762000</wp:posOffset>
                </wp:positionH>
                <wp:positionV relativeFrom="paragraph">
                  <wp:posOffset>-2514600</wp:posOffset>
                </wp:positionV>
                <wp:extent cx="4791075" cy="3702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C439B7" w14:textId="77777777" w:rsidR="00691B87" w:rsidRDefault="00691B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8A103B" id="Text Box 25" o:spid="_x0000_s1034" type="#_x0000_t202" style="position:absolute;left:0;text-align:left;margin-left:-60pt;margin-top:-198pt;width:377.25pt;height:29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mv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" filled="f" stroked="f">
                <v:textbox style="mso-fit-shape-to-text:t">
                  <w:txbxContent>
                    <w:p w14:paraId="1DC439B7" w14:textId="77777777" w:rsidR="00691B87" w:rsidRDefault="00691B87"/>
                  </w:txbxContent>
                </v:textbox>
              </v:shape>
            </w:pict>
          </mc:Fallback>
        </mc:AlternateContent>
      </w:r>
      <w:r w:rsidR="00691B87">
        <w:rPr>
          <w:noProof/>
        </w:rPr>
        <mc:AlternateContent>
          <mc:Choice Requires="wps">
            <w:drawing>
              <wp:anchor distT="0" distB="0" distL="114300" distR="114300" simplePos="0" relativeHeight="251659264" behindDoc="0" locked="0" layoutInCell="1" allowOverlap="1" wp14:anchorId="7BE245EC" wp14:editId="32A16B91">
                <wp:simplePos x="0" y="0"/>
                <wp:positionH relativeFrom="column">
                  <wp:posOffset>-762000</wp:posOffset>
                </wp:positionH>
                <wp:positionV relativeFrom="paragraph">
                  <wp:posOffset>-2514600</wp:posOffset>
                </wp:positionV>
                <wp:extent cx="4791075" cy="3702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F2A118" w14:textId="77777777" w:rsidR="00691B87" w:rsidRDefault="00691B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E245EC" id="Text Box 1" o:spid="_x0000_s1035" type="#_x0000_t202" style="position:absolute;left:0;text-align:left;margin-left:-60pt;margin-top:-198pt;width:377.25pt;height:291.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" filled="f" stroked="f">
                <v:textbox style="mso-fit-shape-to-text:t">
                  <w:txbxContent>
                    <w:p w14:paraId="69F2A118" w14:textId="77777777" w:rsidR="00691B87" w:rsidRDefault="00691B8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50EF31C" wp14:editId="699158A1">
                <wp:simplePos x="0" y="0"/>
                <wp:positionH relativeFrom="column">
                  <wp:posOffset>0</wp:posOffset>
                </wp:positionH>
                <wp:positionV relativeFrom="paragraph">
                  <wp:posOffset>0</wp:posOffset>
                </wp:positionV>
                <wp:extent cx="1828800"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15F707" w14:textId="77777777" w:rsidR="006B11E7" w:rsidRDefault="006B11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0EF31C" id="Text Box 28" o:spid="_x0000_s1036"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Sjo4YCICAABRBAAADgAAAAAAAAAAAAAAAAAuAgAAZHJzL2Uyb0RvYy54bWxQSwECLQAU&#10;AAYACAAAACEAS4kmzdYAAAAFAQAADwAAAAAAAAAAAAAAAAB8BAAAZHJzL2Rvd25yZXYueG1sUEsF&#10;BgAAAAAEAAQA8wAAAH8FAAAAAA==&#10;" filled="f" stroked="f">
                <v:textbox style="mso-fit-shape-to-text:t">
                  <w:txbxContent>
                    <w:p w14:paraId="5015F707" w14:textId="77777777" w:rsidR="006B11E7" w:rsidRDefault="006B11E7"/>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7F77F56" wp14:editId="46F33847">
                <wp:simplePos x="0" y="0"/>
                <wp:positionH relativeFrom="column">
                  <wp:posOffset>1733550</wp:posOffset>
                </wp:positionH>
                <wp:positionV relativeFrom="paragraph">
                  <wp:posOffset>1447800</wp:posOffset>
                </wp:positionV>
                <wp:extent cx="1013460" cy="3105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13460" cy="310515"/>
                        </a:xfrm>
                        <a:prstGeom prst="rect">
                          <a:avLst/>
                        </a:prstGeom>
                        <a:noFill/>
                        <a:ln>
                          <a:noFill/>
                        </a:ln>
                      </wps:spPr>
                      <wps:txbx>
                        <w:txbxContent>
                          <w:p w14:paraId="214E68BF" w14:textId="04544BD5" w:rsidR="006B11E7" w:rsidRPr="006B11E7" w:rsidRDefault="006B11E7" w:rsidP="006B11E7">
                            <w:pPr>
                              <w:pStyle w:val="ListParagraph"/>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1E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77F56" id="Text Box 30" o:spid="_x0000_s1037" type="#_x0000_t202" style="position:absolute;left:0;text-align:left;margin-left:136.5pt;margin-top:114pt;width:79.8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" filled="f" stroked="f">
                <v:textbox>
                  <w:txbxContent>
                    <w:p w14:paraId="214E68BF" w14:textId="04544BD5" w:rsidR="006B11E7" w:rsidRPr="006B11E7" w:rsidRDefault="006B11E7" w:rsidP="006B11E7">
                      <w:pPr>
                        <w:pStyle w:val="ListParagraph"/>
                        <w:spacing w:after="0" w:line="24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11E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34A</w:t>
                      </w:r>
                    </w:p>
                  </w:txbxContent>
                </v:textbox>
              </v:shape>
            </w:pict>
          </mc:Fallback>
        </mc:AlternateContent>
      </w:r>
      <w:r w:rsidR="00691B87">
        <w:rPr>
          <w:rFonts w:ascii="Times New Roman" w:hAnsi="Times New Roman" w:cs="Times New Roman"/>
          <w:noProof/>
          <w:sz w:val="24"/>
          <w:szCs w:val="24"/>
        </w:rPr>
        <w:drawing>
          <wp:inline distT="0" distB="0" distL="0" distR="0" wp14:anchorId="6520408C" wp14:editId="3693CD6F">
            <wp:extent cx="4674021" cy="3611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8102" cy="3615034"/>
                    </a:xfrm>
                    <a:prstGeom prst="rect">
                      <a:avLst/>
                    </a:prstGeom>
                  </pic:spPr>
                </pic:pic>
              </a:graphicData>
            </a:graphic>
          </wp:inline>
        </w:drawing>
      </w:r>
    </w:p>
    <w:p w14:paraId="1EC0316D" w14:textId="0E05527B" w:rsidR="00ED31B4" w:rsidRDefault="00ED31B4" w:rsidP="00ED31B4">
      <w:pPr>
        <w:pStyle w:val="ListParagraph"/>
        <w:numPr>
          <w:ilvl w:val="0"/>
          <w:numId w:val="2"/>
        </w:numPr>
        <w:spacing w:after="0" w:line="240" w:lineRule="auto"/>
        <w:jc w:val="both"/>
        <w:rPr>
          <w:rFonts w:ascii="Times New Roman" w:hAnsi="Times New Roman" w:cs="Times New Roman"/>
          <w:sz w:val="24"/>
          <w:szCs w:val="24"/>
        </w:rPr>
      </w:pPr>
      <w:r w:rsidRPr="00ED31B4">
        <w:rPr>
          <w:rFonts w:ascii="Times New Roman" w:hAnsi="Times New Roman" w:cs="Times New Roman"/>
          <w:sz w:val="24"/>
          <w:szCs w:val="24"/>
        </w:rPr>
        <w:lastRenderedPageBreak/>
        <w:t xml:space="preserve">Election Precinct 34 is modified to accommodate the Big Spring </w:t>
      </w:r>
      <w:r>
        <w:rPr>
          <w:rFonts w:ascii="Times New Roman" w:hAnsi="Times New Roman" w:cs="Times New Roman"/>
          <w:sz w:val="24"/>
          <w:szCs w:val="24"/>
        </w:rPr>
        <w:t>precinct</w:t>
      </w:r>
      <w:r w:rsidRPr="00ED31B4">
        <w:rPr>
          <w:rFonts w:ascii="Times New Roman" w:hAnsi="Times New Roman" w:cs="Times New Roman"/>
          <w:sz w:val="24"/>
          <w:szCs w:val="24"/>
        </w:rPr>
        <w:t xml:space="preserve"> by the creation of a new election precinct, to be identified as 3</w:t>
      </w:r>
      <w:r>
        <w:rPr>
          <w:rFonts w:ascii="Times New Roman" w:hAnsi="Times New Roman" w:cs="Times New Roman"/>
          <w:sz w:val="24"/>
          <w:szCs w:val="24"/>
        </w:rPr>
        <w:t>1</w:t>
      </w:r>
      <w:r w:rsidRPr="00ED31B4">
        <w:rPr>
          <w:rFonts w:ascii="Times New Roman" w:hAnsi="Times New Roman" w:cs="Times New Roman"/>
          <w:sz w:val="24"/>
          <w:szCs w:val="24"/>
        </w:rPr>
        <w:t>, to move territory formerly in Election Precinct 34 into new Election Precinct 3</w:t>
      </w:r>
      <w:r>
        <w:rPr>
          <w:rFonts w:ascii="Times New Roman" w:hAnsi="Times New Roman" w:cs="Times New Roman"/>
          <w:sz w:val="24"/>
          <w:szCs w:val="24"/>
        </w:rPr>
        <w:t>1</w:t>
      </w:r>
      <w:r w:rsidRPr="00ED31B4">
        <w:rPr>
          <w:rFonts w:ascii="Times New Roman" w:hAnsi="Times New Roman" w:cs="Times New Roman"/>
          <w:sz w:val="24"/>
          <w:szCs w:val="24"/>
        </w:rPr>
        <w:t xml:space="preserve">, with the area bounded on the north by the centerline of </w:t>
      </w:r>
      <w:r>
        <w:rPr>
          <w:rFonts w:ascii="Times New Roman" w:hAnsi="Times New Roman" w:cs="Times New Roman"/>
          <w:sz w:val="24"/>
          <w:szCs w:val="24"/>
        </w:rPr>
        <w:t>Douglas Street</w:t>
      </w:r>
      <w:r w:rsidRPr="00ED31B4">
        <w:rPr>
          <w:rFonts w:ascii="Times New Roman" w:hAnsi="Times New Roman" w:cs="Times New Roman"/>
          <w:sz w:val="24"/>
          <w:szCs w:val="24"/>
        </w:rPr>
        <w:t xml:space="preserve">, beginning at the intersection of </w:t>
      </w:r>
      <w:r>
        <w:rPr>
          <w:rFonts w:ascii="Times New Roman" w:hAnsi="Times New Roman" w:cs="Times New Roman"/>
          <w:sz w:val="24"/>
          <w:szCs w:val="24"/>
        </w:rPr>
        <w:t>W. 10</w:t>
      </w:r>
      <w:r w:rsidRPr="00ED31B4">
        <w:rPr>
          <w:rFonts w:ascii="Times New Roman" w:hAnsi="Times New Roman" w:cs="Times New Roman"/>
          <w:sz w:val="24"/>
          <w:szCs w:val="24"/>
          <w:vertAlign w:val="superscript"/>
        </w:rPr>
        <w:t>th</w:t>
      </w:r>
      <w:r>
        <w:rPr>
          <w:rFonts w:ascii="Times New Roman" w:hAnsi="Times New Roman" w:cs="Times New Roman"/>
          <w:sz w:val="24"/>
          <w:szCs w:val="24"/>
        </w:rPr>
        <w:t>/MLK Blvd.</w:t>
      </w:r>
      <w:r w:rsidRPr="00ED31B4">
        <w:rPr>
          <w:rFonts w:ascii="Times New Roman" w:hAnsi="Times New Roman" w:cs="Times New Roman"/>
          <w:sz w:val="24"/>
          <w:szCs w:val="24"/>
        </w:rPr>
        <w:t xml:space="preserve">, with the centerline of </w:t>
      </w:r>
      <w:r>
        <w:rPr>
          <w:rFonts w:ascii="Times New Roman" w:hAnsi="Times New Roman" w:cs="Times New Roman"/>
          <w:sz w:val="24"/>
          <w:szCs w:val="24"/>
        </w:rPr>
        <w:t>Douglas St.</w:t>
      </w:r>
      <w:r w:rsidRPr="00ED31B4">
        <w:rPr>
          <w:rFonts w:ascii="Times New Roman" w:hAnsi="Times New Roman" w:cs="Times New Roman"/>
          <w:sz w:val="24"/>
          <w:szCs w:val="24"/>
        </w:rPr>
        <w:t xml:space="preserve">; thence south along </w:t>
      </w:r>
      <w:r>
        <w:rPr>
          <w:rFonts w:ascii="Times New Roman" w:hAnsi="Times New Roman" w:cs="Times New Roman"/>
          <w:sz w:val="24"/>
          <w:szCs w:val="24"/>
        </w:rPr>
        <w:t>S. Lancaster</w:t>
      </w:r>
      <w:r w:rsidRPr="00ED31B4">
        <w:rPr>
          <w:rFonts w:ascii="Times New Roman" w:hAnsi="Times New Roman" w:cs="Times New Roman"/>
          <w:sz w:val="24"/>
          <w:szCs w:val="24"/>
        </w:rPr>
        <w:t>.</w:t>
      </w:r>
      <w:r w:rsidR="00077C55">
        <w:rPr>
          <w:rFonts w:ascii="Times New Roman" w:hAnsi="Times New Roman" w:cs="Times New Roman"/>
          <w:sz w:val="24"/>
          <w:szCs w:val="24"/>
        </w:rPr>
        <w:t>;</w:t>
      </w:r>
      <w:r w:rsidRPr="00ED31B4">
        <w:rPr>
          <w:rFonts w:ascii="Times New Roman" w:hAnsi="Times New Roman" w:cs="Times New Roman"/>
          <w:sz w:val="24"/>
          <w:szCs w:val="24"/>
        </w:rPr>
        <w:t xml:space="preserve"> to a point of intersection with the centerline of </w:t>
      </w:r>
      <w:r>
        <w:rPr>
          <w:rFonts w:ascii="Times New Roman" w:hAnsi="Times New Roman" w:cs="Times New Roman"/>
          <w:sz w:val="24"/>
          <w:szCs w:val="24"/>
        </w:rPr>
        <w:t>W. 16th</w:t>
      </w:r>
      <w:r w:rsidRPr="00ED31B4">
        <w:rPr>
          <w:rFonts w:ascii="Times New Roman" w:hAnsi="Times New Roman" w:cs="Times New Roman"/>
          <w:sz w:val="24"/>
          <w:szCs w:val="24"/>
        </w:rPr>
        <w:t xml:space="preserve">.; thence east with the centerline of </w:t>
      </w:r>
      <w:r>
        <w:rPr>
          <w:rFonts w:ascii="Times New Roman" w:hAnsi="Times New Roman" w:cs="Times New Roman"/>
          <w:sz w:val="24"/>
          <w:szCs w:val="24"/>
        </w:rPr>
        <w:t>W 16th</w:t>
      </w:r>
      <w:r w:rsidRPr="00ED31B4">
        <w:rPr>
          <w:rFonts w:ascii="Times New Roman" w:hAnsi="Times New Roman" w:cs="Times New Roman"/>
          <w:sz w:val="24"/>
          <w:szCs w:val="24"/>
          <w:vertAlign w:val="superscript"/>
        </w:rPr>
        <w:t>th</w:t>
      </w:r>
      <w:r w:rsidRPr="00ED31B4">
        <w:rPr>
          <w:rFonts w:ascii="Times New Roman" w:hAnsi="Times New Roman" w:cs="Times New Roman"/>
          <w:sz w:val="24"/>
          <w:szCs w:val="24"/>
        </w:rPr>
        <w:t xml:space="preserve"> St. to the point of intersection with the centerline of </w:t>
      </w:r>
      <w:r>
        <w:rPr>
          <w:rFonts w:ascii="Times New Roman" w:hAnsi="Times New Roman" w:cs="Times New Roman"/>
          <w:sz w:val="24"/>
          <w:szCs w:val="24"/>
        </w:rPr>
        <w:t>S. Lancaster</w:t>
      </w:r>
      <w:r w:rsidRPr="00ED31B4">
        <w:rPr>
          <w:rFonts w:ascii="Times New Roman" w:hAnsi="Times New Roman" w:cs="Times New Roman"/>
          <w:sz w:val="24"/>
          <w:szCs w:val="24"/>
        </w:rPr>
        <w:t xml:space="preserve">.; thence north to the point of intersection with the centerline of </w:t>
      </w:r>
      <w:r>
        <w:rPr>
          <w:rFonts w:ascii="Times New Roman" w:hAnsi="Times New Roman" w:cs="Times New Roman"/>
          <w:sz w:val="24"/>
          <w:szCs w:val="24"/>
        </w:rPr>
        <w:t>W. 10</w:t>
      </w:r>
      <w:r w:rsidRPr="00ED31B4">
        <w:rPr>
          <w:rFonts w:ascii="Times New Roman" w:hAnsi="Times New Roman" w:cs="Times New Roman"/>
          <w:sz w:val="24"/>
          <w:szCs w:val="24"/>
          <w:vertAlign w:val="superscript"/>
        </w:rPr>
        <w:t>th</w:t>
      </w:r>
      <w:r>
        <w:rPr>
          <w:rFonts w:ascii="Times New Roman" w:hAnsi="Times New Roman" w:cs="Times New Roman"/>
          <w:sz w:val="24"/>
          <w:szCs w:val="24"/>
        </w:rPr>
        <w:t>/MLK Blvd.</w:t>
      </w:r>
      <w:r w:rsidRPr="00ED31B4">
        <w:rPr>
          <w:rFonts w:ascii="Times New Roman" w:hAnsi="Times New Roman" w:cs="Times New Roman"/>
          <w:sz w:val="24"/>
          <w:szCs w:val="24"/>
        </w:rPr>
        <w:t xml:space="preserve">.; thence west along </w:t>
      </w:r>
      <w:r>
        <w:rPr>
          <w:rFonts w:ascii="Times New Roman" w:hAnsi="Times New Roman" w:cs="Times New Roman"/>
          <w:sz w:val="24"/>
          <w:szCs w:val="24"/>
        </w:rPr>
        <w:t>W. 10th</w:t>
      </w:r>
      <w:r w:rsidRPr="00ED31B4">
        <w:rPr>
          <w:rFonts w:ascii="Times New Roman" w:hAnsi="Times New Roman" w:cs="Times New Roman"/>
          <w:sz w:val="24"/>
          <w:szCs w:val="24"/>
        </w:rPr>
        <w:t xml:space="preserve"> St to the point of beginning, as depicted on the attached map.</w:t>
      </w:r>
    </w:p>
    <w:p w14:paraId="6F8A02A3" w14:textId="77777777" w:rsidR="00077C55" w:rsidRDefault="00077C55" w:rsidP="00077C55">
      <w:pPr>
        <w:pStyle w:val="ListParagraph"/>
        <w:spacing w:after="0" w:line="240" w:lineRule="auto"/>
        <w:jc w:val="both"/>
        <w:rPr>
          <w:rFonts w:ascii="Times New Roman" w:hAnsi="Times New Roman" w:cs="Times New Roman"/>
          <w:sz w:val="24"/>
          <w:szCs w:val="24"/>
        </w:rPr>
      </w:pPr>
    </w:p>
    <w:p w14:paraId="1EBFF3FE" w14:textId="13B4E672" w:rsidR="00077C55" w:rsidRPr="00ED31B4" w:rsidRDefault="00077C55" w:rsidP="00077C55">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14:anchorId="66C9A888" wp14:editId="3580B506">
                <wp:simplePos x="0" y="0"/>
                <wp:positionH relativeFrom="column">
                  <wp:posOffset>2724150</wp:posOffset>
                </wp:positionH>
                <wp:positionV relativeFrom="paragraph">
                  <wp:posOffset>699135</wp:posOffset>
                </wp:positionV>
                <wp:extent cx="4486275" cy="3466465"/>
                <wp:effectExtent l="0" t="0" r="0" b="0"/>
                <wp:wrapNone/>
                <wp:docPr id="6" name="Text Box 6"/>
                <wp:cNvGraphicFramePr/>
                <a:graphic xmlns:a="http://schemas.openxmlformats.org/drawingml/2006/main">
                  <a:graphicData uri="http://schemas.microsoft.com/office/word/2010/wordprocessingShape">
                    <wps:wsp>
                      <wps:cNvSpPr txBox="1"/>
                      <wps:spPr>
                        <a:xfrm>
                          <a:off x="0" y="0"/>
                          <a:ext cx="4486275" cy="3466465"/>
                        </a:xfrm>
                        <a:prstGeom prst="rect">
                          <a:avLst/>
                        </a:prstGeom>
                        <a:noFill/>
                        <a:ln>
                          <a:noFill/>
                        </a:ln>
                      </wps:spPr>
                      <wps:txbx>
                        <w:txbxContent>
                          <w:p w14:paraId="7AD758C9" w14:textId="0B893683" w:rsidR="00077C55" w:rsidRPr="00EA2321" w:rsidRDefault="00077C55" w:rsidP="00077C55">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C9A888" id="Text Box 6" o:spid="_x0000_s1038" type="#_x0000_t202" style="position:absolute;left:0;text-align:left;margin-left:214.5pt;margin-top:55.05pt;width:353.25pt;height:272.9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" filled="f" stroked="f">
                <v:textbox style="mso-fit-shape-to-text:t">
                  <w:txbxContent>
                    <w:p w14:paraId="7AD758C9" w14:textId="0B893683" w:rsidR="00077C55" w:rsidRPr="00EA2321" w:rsidRDefault="00077C55" w:rsidP="00077C55">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r w:rsidRPr="00077C55">
        <w:rPr>
          <w:rFonts w:ascii="Times New Roman" w:hAnsi="Times New Roman" w:cs="Times New Roman"/>
          <w:sz w:val="24"/>
          <w:szCs w:val="24"/>
        </w:rPr>
        <w:drawing>
          <wp:inline distT="0" distB="0" distL="0" distR="0" wp14:anchorId="5EB1E3F0" wp14:editId="7B92FD4B">
            <wp:extent cx="2266950" cy="2504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75787" cy="2514307"/>
                    </a:xfrm>
                    <a:prstGeom prst="rect">
                      <a:avLst/>
                    </a:prstGeom>
                  </pic:spPr>
                </pic:pic>
              </a:graphicData>
            </a:graphic>
          </wp:inline>
        </w:drawing>
      </w:r>
    </w:p>
    <w:p w14:paraId="4AB19357" w14:textId="6E1181B6" w:rsidR="00ED31B4" w:rsidRDefault="00ED31B4" w:rsidP="00ED31B4">
      <w:pPr>
        <w:pStyle w:val="ListParagraph"/>
        <w:spacing w:after="0" w:line="240" w:lineRule="auto"/>
        <w:jc w:val="both"/>
        <w:rPr>
          <w:rFonts w:ascii="Times New Roman" w:hAnsi="Times New Roman" w:cs="Times New Roman"/>
          <w:sz w:val="24"/>
          <w:szCs w:val="24"/>
        </w:rPr>
      </w:pPr>
    </w:p>
    <w:p w14:paraId="5C39263F" w14:textId="32D7967C" w:rsidR="00ED31B4" w:rsidRDefault="00077C55" w:rsidP="00ED31B4">
      <w:pPr>
        <w:pStyle w:val="ListParagraph"/>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14EA9843" wp14:editId="30606939">
                <wp:simplePos x="0" y="0"/>
                <wp:positionH relativeFrom="column">
                  <wp:posOffset>3333750</wp:posOffset>
                </wp:positionH>
                <wp:positionV relativeFrom="paragraph">
                  <wp:posOffset>2152015</wp:posOffset>
                </wp:positionV>
                <wp:extent cx="4486275" cy="3466465"/>
                <wp:effectExtent l="0" t="0" r="0" b="0"/>
                <wp:wrapNone/>
                <wp:docPr id="4" name="Text Box 4"/>
                <wp:cNvGraphicFramePr/>
                <a:graphic xmlns:a="http://schemas.openxmlformats.org/drawingml/2006/main">
                  <a:graphicData uri="http://schemas.microsoft.com/office/word/2010/wordprocessingShape">
                    <wps:wsp>
                      <wps:cNvSpPr txBox="1"/>
                      <wps:spPr>
                        <a:xfrm>
                          <a:off x="0" y="0"/>
                          <a:ext cx="4486275" cy="3466465"/>
                        </a:xfrm>
                        <a:prstGeom prst="rect">
                          <a:avLst/>
                        </a:prstGeom>
                        <a:noFill/>
                        <a:ln>
                          <a:noFill/>
                        </a:ln>
                      </wps:spPr>
                      <wps:txbx>
                        <w:txbxContent>
                          <w:p w14:paraId="1EB2F590" w14:textId="214DCDD1" w:rsidR="00077C55" w:rsidRPr="00EA2321" w:rsidRDefault="00077C55" w:rsidP="00077C55">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A9843" id="Text Box 4" o:spid="_x0000_s1039" type="#_x0000_t202" style="position:absolute;left:0;text-align:left;margin-left:262.5pt;margin-top:169.45pt;width:353.25pt;height:272.9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" filled="f" stroked="f">
                <v:textbox style="mso-fit-shape-to-text:t">
                  <w:txbxContent>
                    <w:p w14:paraId="1EB2F590" w14:textId="214DCDD1" w:rsidR="00077C55" w:rsidRPr="00EA2321" w:rsidRDefault="00077C55" w:rsidP="00077C55">
                      <w:pPr>
                        <w:pStyle w:val="ListParagraph"/>
                        <w:spacing w:after="0"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p>
                  </w:txbxContent>
                </v:textbox>
              </v:shape>
            </w:pict>
          </mc:Fallback>
        </mc:AlternateContent>
      </w:r>
      <w:r w:rsidR="00ED31B4" w:rsidRPr="00ED31B4">
        <w:rPr>
          <w:rFonts w:ascii="Times New Roman" w:hAnsi="Times New Roman" w:cs="Times New Roman"/>
          <w:sz w:val="24"/>
          <w:szCs w:val="24"/>
        </w:rPr>
        <w:drawing>
          <wp:inline distT="0" distB="0" distL="0" distR="0" wp14:anchorId="07BBE6C7" wp14:editId="3A31EEE8">
            <wp:extent cx="3124200" cy="343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5064" cy="3442876"/>
                    </a:xfrm>
                    <a:prstGeom prst="rect">
                      <a:avLst/>
                    </a:prstGeom>
                  </pic:spPr>
                </pic:pic>
              </a:graphicData>
            </a:graphic>
          </wp:inline>
        </w:drawing>
      </w:r>
      <w:r>
        <w:rPr>
          <w:rFonts w:ascii="Times New Roman" w:hAnsi="Times New Roman" w:cs="Times New Roman"/>
          <w:sz w:val="24"/>
          <w:szCs w:val="24"/>
        </w:rPr>
        <w:t xml:space="preserve">  </w:t>
      </w:r>
    </w:p>
    <w:p w14:paraId="177D1AD4" w14:textId="77777777" w:rsidR="00ED31B4" w:rsidRDefault="00ED31B4" w:rsidP="00ED31B4">
      <w:pPr>
        <w:pStyle w:val="ListParagraph"/>
        <w:spacing w:after="0" w:line="240" w:lineRule="auto"/>
        <w:jc w:val="both"/>
        <w:rPr>
          <w:rFonts w:ascii="Times New Roman" w:hAnsi="Times New Roman" w:cs="Times New Roman"/>
          <w:sz w:val="24"/>
          <w:szCs w:val="24"/>
        </w:rPr>
      </w:pPr>
    </w:p>
    <w:p w14:paraId="357AE59F" w14:textId="77777777" w:rsidR="00ED31B4" w:rsidRDefault="00ED31B4" w:rsidP="00ED31B4">
      <w:pPr>
        <w:pStyle w:val="ListParagraph"/>
        <w:spacing w:after="0" w:line="240" w:lineRule="auto"/>
        <w:jc w:val="both"/>
        <w:rPr>
          <w:rFonts w:ascii="Times New Roman" w:hAnsi="Times New Roman" w:cs="Times New Roman"/>
          <w:sz w:val="24"/>
          <w:szCs w:val="24"/>
        </w:rPr>
      </w:pPr>
    </w:p>
    <w:p w14:paraId="46C7DDDA" w14:textId="77777777" w:rsidR="00ED31B4" w:rsidRDefault="00ED31B4" w:rsidP="00ED31B4">
      <w:pPr>
        <w:pStyle w:val="ListParagraph"/>
        <w:spacing w:after="0" w:line="240" w:lineRule="auto"/>
        <w:jc w:val="both"/>
        <w:rPr>
          <w:rFonts w:ascii="Times New Roman" w:hAnsi="Times New Roman" w:cs="Times New Roman"/>
          <w:sz w:val="24"/>
          <w:szCs w:val="24"/>
        </w:rPr>
      </w:pPr>
    </w:p>
    <w:p w14:paraId="6D8390A9" w14:textId="072B2829" w:rsidR="004F7D8B" w:rsidRPr="00ED31B4" w:rsidRDefault="004F7D8B" w:rsidP="00077C55">
      <w:pPr>
        <w:pStyle w:val="ListParagraph"/>
        <w:numPr>
          <w:ilvl w:val="0"/>
          <w:numId w:val="2"/>
        </w:numPr>
        <w:spacing w:after="0" w:line="240" w:lineRule="auto"/>
        <w:jc w:val="both"/>
        <w:rPr>
          <w:rFonts w:ascii="Times New Roman" w:hAnsi="Times New Roman" w:cs="Times New Roman"/>
          <w:sz w:val="24"/>
          <w:szCs w:val="24"/>
        </w:rPr>
      </w:pPr>
      <w:r w:rsidRPr="00ED31B4">
        <w:rPr>
          <w:rFonts w:ascii="Times New Roman" w:hAnsi="Times New Roman" w:cs="Times New Roman"/>
          <w:sz w:val="24"/>
          <w:szCs w:val="24"/>
        </w:rPr>
        <w:t xml:space="preserve">To the extent that any of the foregoing revised election precincts contain territory inside a city with unincorporated territory outside of the affected city, the Commissioners Court, pursuant to §42.007 (1) and (2), finds that either of the two areas (within and without the incorporated city) cannon constitute a separate election precinct of suitable size or shape that contains the permissible number of voters, or cannot be combined with other territory on the same side of the city boundary to form an election precinct of a suitable size or shape that contains the permissible number of voters without causing another election precinct to fail to meet those requirements.  The Commissioners Court </w:t>
      </w:r>
      <w:r w:rsidR="00077C55" w:rsidRPr="00ED31B4">
        <w:rPr>
          <w:rFonts w:ascii="Times New Roman" w:hAnsi="Times New Roman" w:cs="Times New Roman"/>
          <w:sz w:val="24"/>
          <w:szCs w:val="24"/>
        </w:rPr>
        <w:t>delegates’</w:t>
      </w:r>
      <w:r w:rsidRPr="00ED31B4">
        <w:rPr>
          <w:rFonts w:ascii="Times New Roman" w:hAnsi="Times New Roman" w:cs="Times New Roman"/>
          <w:sz w:val="24"/>
          <w:szCs w:val="24"/>
        </w:rPr>
        <w:t xml:space="preserve"> sufficient discretion to the Office of Elections Administration to make such boundary adjustment to said election precincts to facilitate the effective administration of elections, and to pose the least inconvenience to the voters of the affected election precincts.</w:t>
      </w:r>
    </w:p>
    <w:p w14:paraId="36DC3510" w14:textId="3B32C749" w:rsidR="0090192A" w:rsidRDefault="0090192A" w:rsidP="007E407D">
      <w:pPr>
        <w:pStyle w:val="ListParagraph"/>
        <w:spacing w:after="0" w:line="240" w:lineRule="auto"/>
        <w:ind w:left="0"/>
        <w:rPr>
          <w:rFonts w:ascii="Times New Roman" w:hAnsi="Times New Roman" w:cs="Times New Roman"/>
          <w:sz w:val="24"/>
          <w:szCs w:val="24"/>
        </w:rPr>
      </w:pPr>
    </w:p>
    <w:p w14:paraId="2B3BD9EE" w14:textId="322457F4" w:rsidR="00721BB0" w:rsidRDefault="00721BB0" w:rsidP="007E407D">
      <w:pPr>
        <w:pStyle w:val="ListParagraph"/>
        <w:spacing w:after="0" w:line="240" w:lineRule="auto"/>
        <w:ind w:left="0"/>
        <w:rPr>
          <w:rFonts w:ascii="Times New Roman" w:hAnsi="Times New Roman" w:cs="Times New Roman"/>
          <w:sz w:val="24"/>
          <w:szCs w:val="24"/>
        </w:rPr>
      </w:pPr>
    </w:p>
    <w:p w14:paraId="3B8CBC03" w14:textId="7D39E543" w:rsidR="007E407D" w:rsidRDefault="007E407D" w:rsidP="00077C55">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above and foregoing changes to Election Precincts shall take effect </w:t>
      </w:r>
      <w:r w:rsidR="00E257E5">
        <w:rPr>
          <w:rFonts w:ascii="Times New Roman" w:hAnsi="Times New Roman" w:cs="Times New Roman"/>
          <w:sz w:val="24"/>
          <w:szCs w:val="24"/>
        </w:rPr>
        <w:t xml:space="preserve">April 11, </w:t>
      </w:r>
      <w:r w:rsidR="002677E9">
        <w:rPr>
          <w:rFonts w:ascii="Times New Roman" w:hAnsi="Times New Roman" w:cs="Times New Roman"/>
          <w:sz w:val="24"/>
          <w:szCs w:val="24"/>
        </w:rPr>
        <w:t>2022</w:t>
      </w:r>
      <w:r>
        <w:rPr>
          <w:rFonts w:ascii="Times New Roman" w:hAnsi="Times New Roman" w:cs="Times New Roman"/>
          <w:sz w:val="24"/>
          <w:szCs w:val="24"/>
        </w:rPr>
        <w:t>, and will remain in effect until changes by further Order of this Commissioners Court.</w:t>
      </w:r>
    </w:p>
    <w:p w14:paraId="7E00FE5B" w14:textId="072AF195" w:rsidR="007E407D" w:rsidRDefault="007E407D" w:rsidP="007E407D">
      <w:pPr>
        <w:pStyle w:val="ListParagraph"/>
        <w:spacing w:after="0" w:line="240" w:lineRule="auto"/>
        <w:ind w:left="0"/>
        <w:rPr>
          <w:rFonts w:ascii="Times New Roman" w:hAnsi="Times New Roman" w:cs="Times New Roman"/>
          <w:sz w:val="24"/>
          <w:szCs w:val="24"/>
        </w:rPr>
      </w:pPr>
    </w:p>
    <w:p w14:paraId="158292CF" w14:textId="6CFE5946" w:rsidR="007E407D" w:rsidRDefault="00E257E5"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Signed this 11</w:t>
      </w:r>
      <w:r w:rsidRPr="00E257E5">
        <w:rPr>
          <w:rFonts w:ascii="Times New Roman" w:hAnsi="Times New Roman" w:cs="Times New Roman"/>
          <w:sz w:val="24"/>
          <w:szCs w:val="24"/>
          <w:vertAlign w:val="superscript"/>
        </w:rPr>
        <w:t>th</w:t>
      </w:r>
      <w:r>
        <w:rPr>
          <w:rFonts w:ascii="Times New Roman" w:hAnsi="Times New Roman" w:cs="Times New Roman"/>
          <w:sz w:val="24"/>
          <w:szCs w:val="24"/>
        </w:rPr>
        <w:t xml:space="preserve"> day of April, 2022</w:t>
      </w:r>
    </w:p>
    <w:p w14:paraId="15515A35" w14:textId="77777777" w:rsidR="00E257E5" w:rsidRDefault="00E257E5" w:rsidP="007E407D">
      <w:pPr>
        <w:pStyle w:val="ListParagraph"/>
        <w:spacing w:after="0" w:line="240" w:lineRule="auto"/>
        <w:ind w:left="0"/>
        <w:rPr>
          <w:rFonts w:ascii="Times New Roman" w:hAnsi="Times New Roman" w:cs="Times New Roman"/>
          <w:sz w:val="24"/>
          <w:szCs w:val="24"/>
        </w:rPr>
      </w:pPr>
    </w:p>
    <w:p w14:paraId="7E7912B9" w14:textId="05D04B5B" w:rsidR="007E407D" w:rsidRDefault="007E407D" w:rsidP="007E407D">
      <w:pPr>
        <w:pStyle w:val="ListParagraph"/>
        <w:spacing w:after="0" w:line="240" w:lineRule="auto"/>
        <w:ind w:left="0"/>
        <w:rPr>
          <w:rFonts w:ascii="Times New Roman" w:hAnsi="Times New Roman" w:cs="Times New Roman"/>
          <w:sz w:val="24"/>
          <w:szCs w:val="24"/>
        </w:rPr>
      </w:pPr>
    </w:p>
    <w:p w14:paraId="22E7972F" w14:textId="299FB799" w:rsidR="007E407D" w:rsidRDefault="007E407D" w:rsidP="007E407D">
      <w:pPr>
        <w:pStyle w:val="ListParagraph"/>
        <w:spacing w:after="0" w:line="240" w:lineRule="auto"/>
        <w:ind w:left="0"/>
        <w:rPr>
          <w:rFonts w:ascii="Times New Roman" w:hAnsi="Times New Roman" w:cs="Times New Roman"/>
          <w:sz w:val="24"/>
          <w:szCs w:val="24"/>
        </w:rPr>
      </w:pPr>
    </w:p>
    <w:p w14:paraId="6F533408" w14:textId="4771961D"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w:t>
      </w:r>
    </w:p>
    <w:p w14:paraId="6B98B850" w14:textId="7EAE4A85"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County Judge</w:t>
      </w:r>
    </w:p>
    <w:p w14:paraId="7F6DC1AE" w14:textId="30AC29AC" w:rsidR="007E407D" w:rsidRDefault="007E407D" w:rsidP="007E407D">
      <w:pPr>
        <w:pStyle w:val="ListParagraph"/>
        <w:spacing w:after="0" w:line="240" w:lineRule="auto"/>
        <w:ind w:left="0"/>
        <w:rPr>
          <w:rFonts w:ascii="Times New Roman" w:hAnsi="Times New Roman" w:cs="Times New Roman"/>
          <w:sz w:val="24"/>
          <w:szCs w:val="24"/>
        </w:rPr>
      </w:pPr>
    </w:p>
    <w:p w14:paraId="57C76FE5" w14:textId="191C77D0" w:rsidR="007E407D" w:rsidRDefault="007E407D" w:rsidP="007E407D">
      <w:pPr>
        <w:pStyle w:val="ListParagraph"/>
        <w:spacing w:after="0" w:line="240" w:lineRule="auto"/>
        <w:ind w:left="0"/>
        <w:rPr>
          <w:rFonts w:ascii="Times New Roman" w:hAnsi="Times New Roman" w:cs="Times New Roman"/>
          <w:sz w:val="24"/>
          <w:szCs w:val="24"/>
        </w:rPr>
      </w:pPr>
    </w:p>
    <w:p w14:paraId="742D354F" w14:textId="0563143C" w:rsidR="007E407D" w:rsidRDefault="007E407D" w:rsidP="007E407D">
      <w:pPr>
        <w:pStyle w:val="ListParagraph"/>
        <w:spacing w:after="0" w:line="240" w:lineRule="auto"/>
        <w:ind w:left="0"/>
        <w:rPr>
          <w:rFonts w:ascii="Times New Roman" w:hAnsi="Times New Roman" w:cs="Times New Roman"/>
          <w:sz w:val="24"/>
          <w:szCs w:val="24"/>
        </w:rPr>
      </w:pPr>
    </w:p>
    <w:p w14:paraId="450BF114" w14:textId="207346B1"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w:t>
      </w:r>
      <w:r>
        <w:rPr>
          <w:rFonts w:ascii="Times New Roman" w:hAnsi="Times New Roman" w:cs="Times New Roman"/>
          <w:sz w:val="24"/>
          <w:szCs w:val="24"/>
        </w:rPr>
        <w:tab/>
        <w:t>________________________________</w:t>
      </w:r>
    </w:p>
    <w:p w14:paraId="016BAD40" w14:textId="42FA1BE9"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Commissioner, Precinct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Commissioner, Precinct 2</w:t>
      </w:r>
    </w:p>
    <w:p w14:paraId="752CC14F" w14:textId="5100DEB2" w:rsidR="007E407D" w:rsidRDefault="007E407D" w:rsidP="007E407D">
      <w:pPr>
        <w:pStyle w:val="ListParagraph"/>
        <w:spacing w:after="0" w:line="240" w:lineRule="auto"/>
        <w:ind w:left="0"/>
        <w:rPr>
          <w:rFonts w:ascii="Times New Roman" w:hAnsi="Times New Roman" w:cs="Times New Roman"/>
          <w:sz w:val="24"/>
          <w:szCs w:val="24"/>
        </w:rPr>
      </w:pPr>
    </w:p>
    <w:p w14:paraId="296C3B31" w14:textId="38278930" w:rsidR="007E407D" w:rsidRDefault="007E407D" w:rsidP="007E407D">
      <w:pPr>
        <w:pStyle w:val="ListParagraph"/>
        <w:spacing w:after="0" w:line="240" w:lineRule="auto"/>
        <w:ind w:left="0"/>
        <w:rPr>
          <w:rFonts w:ascii="Times New Roman" w:hAnsi="Times New Roman" w:cs="Times New Roman"/>
          <w:sz w:val="24"/>
          <w:szCs w:val="24"/>
        </w:rPr>
      </w:pPr>
    </w:p>
    <w:p w14:paraId="5FC6CDBA" w14:textId="68CF49DC" w:rsidR="007E407D" w:rsidRDefault="007E407D" w:rsidP="007E407D">
      <w:pPr>
        <w:pStyle w:val="ListParagraph"/>
        <w:spacing w:after="0" w:line="240" w:lineRule="auto"/>
        <w:ind w:left="0"/>
        <w:rPr>
          <w:rFonts w:ascii="Times New Roman" w:hAnsi="Times New Roman" w:cs="Times New Roman"/>
          <w:sz w:val="24"/>
          <w:szCs w:val="24"/>
        </w:rPr>
      </w:pPr>
    </w:p>
    <w:p w14:paraId="16291E18" w14:textId="77777777"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w:t>
      </w:r>
      <w:r>
        <w:rPr>
          <w:rFonts w:ascii="Times New Roman" w:hAnsi="Times New Roman" w:cs="Times New Roman"/>
          <w:sz w:val="24"/>
          <w:szCs w:val="24"/>
        </w:rPr>
        <w:tab/>
        <w:t>________________________________</w:t>
      </w:r>
    </w:p>
    <w:p w14:paraId="42744F44" w14:textId="4637054A"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Commissioner, Precinct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Commissioner, Precinct 4</w:t>
      </w:r>
    </w:p>
    <w:p w14:paraId="47D2C77E" w14:textId="7C3BFDEB" w:rsidR="007E407D" w:rsidRDefault="007E407D" w:rsidP="007E407D">
      <w:pPr>
        <w:pStyle w:val="ListParagraph"/>
        <w:spacing w:after="0" w:line="240" w:lineRule="auto"/>
        <w:ind w:left="0"/>
        <w:rPr>
          <w:rFonts w:ascii="Times New Roman" w:hAnsi="Times New Roman" w:cs="Times New Roman"/>
          <w:sz w:val="24"/>
          <w:szCs w:val="24"/>
        </w:rPr>
      </w:pPr>
    </w:p>
    <w:p w14:paraId="248915B6" w14:textId="3A12ABFA" w:rsidR="007E407D" w:rsidRDefault="007E407D" w:rsidP="007E407D">
      <w:pPr>
        <w:pStyle w:val="ListParagraph"/>
        <w:spacing w:after="0" w:line="240" w:lineRule="auto"/>
        <w:ind w:left="0"/>
        <w:rPr>
          <w:rFonts w:ascii="Times New Roman" w:hAnsi="Times New Roman" w:cs="Times New Roman"/>
          <w:sz w:val="24"/>
          <w:szCs w:val="24"/>
        </w:rPr>
      </w:pPr>
    </w:p>
    <w:p w14:paraId="795C6CE2" w14:textId="69CA1CD9" w:rsidR="007E407D" w:rsidRDefault="007E407D" w:rsidP="007E407D">
      <w:pPr>
        <w:pStyle w:val="ListParagraph"/>
        <w:spacing w:after="0" w:line="240" w:lineRule="auto"/>
        <w:ind w:left="0"/>
        <w:rPr>
          <w:rFonts w:ascii="Times New Roman" w:hAnsi="Times New Roman" w:cs="Times New Roman"/>
          <w:sz w:val="24"/>
          <w:szCs w:val="24"/>
        </w:rPr>
      </w:pPr>
    </w:p>
    <w:p w14:paraId="74B3D135" w14:textId="77777777" w:rsidR="00E257E5" w:rsidRDefault="00E257E5" w:rsidP="007E407D">
      <w:pPr>
        <w:pStyle w:val="ListParagraph"/>
        <w:spacing w:after="0" w:line="240" w:lineRule="auto"/>
        <w:ind w:left="0"/>
        <w:rPr>
          <w:rFonts w:ascii="Times New Roman" w:hAnsi="Times New Roman" w:cs="Times New Roman"/>
          <w:sz w:val="24"/>
          <w:szCs w:val="24"/>
        </w:rPr>
      </w:pPr>
    </w:p>
    <w:p w14:paraId="316DC4FB" w14:textId="77777777" w:rsidR="00E257E5" w:rsidRDefault="00E257E5" w:rsidP="007E407D">
      <w:pPr>
        <w:pStyle w:val="ListParagraph"/>
        <w:spacing w:after="0" w:line="240" w:lineRule="auto"/>
        <w:ind w:left="0"/>
        <w:rPr>
          <w:rFonts w:ascii="Times New Roman" w:hAnsi="Times New Roman" w:cs="Times New Roman"/>
          <w:sz w:val="24"/>
          <w:szCs w:val="24"/>
        </w:rPr>
      </w:pPr>
    </w:p>
    <w:p w14:paraId="5B2AAC38" w14:textId="63ECE00F" w:rsidR="00E257E5" w:rsidRDefault="00E257E5"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Attest: </w:t>
      </w:r>
    </w:p>
    <w:p w14:paraId="16C6CE81" w14:textId="77777777" w:rsidR="00E257E5" w:rsidRDefault="00E257E5" w:rsidP="007E407D">
      <w:pPr>
        <w:pStyle w:val="ListParagraph"/>
        <w:spacing w:after="0" w:line="240" w:lineRule="auto"/>
        <w:ind w:left="0"/>
        <w:rPr>
          <w:rFonts w:ascii="Times New Roman" w:hAnsi="Times New Roman" w:cs="Times New Roman"/>
          <w:sz w:val="24"/>
          <w:szCs w:val="24"/>
        </w:rPr>
      </w:pPr>
    </w:p>
    <w:p w14:paraId="115C9E4E" w14:textId="77777777" w:rsidR="00E257E5" w:rsidRDefault="00E257E5" w:rsidP="007E407D">
      <w:pPr>
        <w:pStyle w:val="ListParagraph"/>
        <w:spacing w:after="0" w:line="240" w:lineRule="auto"/>
        <w:ind w:left="0"/>
        <w:rPr>
          <w:rFonts w:ascii="Times New Roman" w:hAnsi="Times New Roman" w:cs="Times New Roman"/>
          <w:sz w:val="24"/>
          <w:szCs w:val="24"/>
        </w:rPr>
      </w:pPr>
    </w:p>
    <w:p w14:paraId="09C1AFB0" w14:textId="667DBA44" w:rsidR="007E407D" w:rsidRDefault="007E407D" w:rsidP="007E407D">
      <w:pPr>
        <w:pStyle w:val="ListParagraph"/>
        <w:spacing w:after="0" w:line="240" w:lineRule="auto"/>
        <w:ind w:left="0"/>
        <w:rPr>
          <w:rFonts w:ascii="Times New Roman" w:hAnsi="Times New Roman" w:cs="Times New Roman"/>
          <w:sz w:val="24"/>
          <w:szCs w:val="24"/>
        </w:rPr>
      </w:pPr>
    </w:p>
    <w:p w14:paraId="005FBFEA" w14:textId="63389A2F" w:rsid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____________________________________</w:t>
      </w:r>
    </w:p>
    <w:p w14:paraId="0D7FE959" w14:textId="512C292D" w:rsidR="007E407D" w:rsidRPr="007E407D" w:rsidRDefault="007E407D" w:rsidP="007E407D">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County Clerk</w:t>
      </w:r>
    </w:p>
    <w:p w14:paraId="73516F56" w14:textId="77777777" w:rsidR="007E407D" w:rsidRPr="007E407D" w:rsidRDefault="007E407D" w:rsidP="007E407D">
      <w:pPr>
        <w:pStyle w:val="ListParagraph"/>
        <w:spacing w:after="0" w:line="240" w:lineRule="auto"/>
        <w:ind w:left="0"/>
        <w:rPr>
          <w:rFonts w:ascii="Times New Roman" w:hAnsi="Times New Roman" w:cs="Times New Roman"/>
          <w:sz w:val="24"/>
          <w:szCs w:val="24"/>
        </w:rPr>
      </w:pPr>
    </w:p>
    <w:sectPr w:rsidR="007E407D" w:rsidRPr="007E407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833A4" w14:textId="77777777" w:rsidR="002F3CBE" w:rsidRDefault="002F3CBE" w:rsidP="002B24CE">
      <w:pPr>
        <w:spacing w:after="0" w:line="240" w:lineRule="auto"/>
      </w:pPr>
      <w:r>
        <w:separator/>
      </w:r>
    </w:p>
  </w:endnote>
  <w:endnote w:type="continuationSeparator" w:id="0">
    <w:p w14:paraId="1BE2D7B1" w14:textId="77777777" w:rsidR="002F3CBE" w:rsidRDefault="002F3CBE" w:rsidP="002B2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675499"/>
      <w:docPartObj>
        <w:docPartGallery w:val="Page Numbers (Bottom of Page)"/>
        <w:docPartUnique/>
      </w:docPartObj>
    </w:sdtPr>
    <w:sdtEndPr>
      <w:rPr>
        <w:noProof/>
      </w:rPr>
    </w:sdtEndPr>
    <w:sdtContent>
      <w:p w14:paraId="3419EEFD" w14:textId="20D59802" w:rsidR="002B24CE" w:rsidRDefault="002B24CE">
        <w:pPr>
          <w:pStyle w:val="Footer"/>
          <w:jc w:val="center"/>
        </w:pPr>
        <w:r>
          <w:fldChar w:fldCharType="begin"/>
        </w:r>
        <w:r>
          <w:instrText xml:space="preserve"> PAGE   \* MERGEFORMAT </w:instrText>
        </w:r>
        <w:r>
          <w:fldChar w:fldCharType="separate"/>
        </w:r>
        <w:r w:rsidR="00813CA2">
          <w:rPr>
            <w:noProof/>
          </w:rPr>
          <w:t>6</w:t>
        </w:r>
        <w:r>
          <w:rPr>
            <w:noProof/>
          </w:rPr>
          <w:fldChar w:fldCharType="end"/>
        </w:r>
      </w:p>
    </w:sdtContent>
  </w:sdt>
  <w:p w14:paraId="5F9B82B4" w14:textId="77777777" w:rsidR="002B24CE" w:rsidRDefault="002B2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0ACEF" w14:textId="77777777" w:rsidR="002F3CBE" w:rsidRDefault="002F3CBE" w:rsidP="002B24CE">
      <w:pPr>
        <w:spacing w:after="0" w:line="240" w:lineRule="auto"/>
      </w:pPr>
      <w:r>
        <w:separator/>
      </w:r>
    </w:p>
  </w:footnote>
  <w:footnote w:type="continuationSeparator" w:id="0">
    <w:p w14:paraId="404172B5" w14:textId="77777777" w:rsidR="002F3CBE" w:rsidRDefault="002F3CBE" w:rsidP="002B2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4A0A0D"/>
    <w:multiLevelType w:val="hybridMultilevel"/>
    <w:tmpl w:val="E22A1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2E79BE"/>
    <w:multiLevelType w:val="hybridMultilevel"/>
    <w:tmpl w:val="E22A13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D54653F"/>
    <w:multiLevelType w:val="hybridMultilevel"/>
    <w:tmpl w:val="E22A13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853D9B"/>
    <w:multiLevelType w:val="hybridMultilevel"/>
    <w:tmpl w:val="CE82E160"/>
    <w:lvl w:ilvl="0" w:tplc="A74471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74E6A71"/>
    <w:multiLevelType w:val="hybridMultilevel"/>
    <w:tmpl w:val="E22A13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7AA3728"/>
    <w:multiLevelType w:val="hybridMultilevel"/>
    <w:tmpl w:val="AD0C53C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D8E"/>
    <w:rsid w:val="00013770"/>
    <w:rsid w:val="00020863"/>
    <w:rsid w:val="00027F69"/>
    <w:rsid w:val="0003733E"/>
    <w:rsid w:val="00064953"/>
    <w:rsid w:val="00077C55"/>
    <w:rsid w:val="0009015E"/>
    <w:rsid w:val="000946E7"/>
    <w:rsid w:val="000C32F9"/>
    <w:rsid w:val="000F0D4B"/>
    <w:rsid w:val="001448A3"/>
    <w:rsid w:val="001704A3"/>
    <w:rsid w:val="001841C7"/>
    <w:rsid w:val="001B396F"/>
    <w:rsid w:val="001E15E6"/>
    <w:rsid w:val="001F7DE8"/>
    <w:rsid w:val="00221364"/>
    <w:rsid w:val="00236719"/>
    <w:rsid w:val="002413AC"/>
    <w:rsid w:val="00245698"/>
    <w:rsid w:val="00245F51"/>
    <w:rsid w:val="002677E9"/>
    <w:rsid w:val="00297394"/>
    <w:rsid w:val="002B24CE"/>
    <w:rsid w:val="002B2AF5"/>
    <w:rsid w:val="002C45E9"/>
    <w:rsid w:val="002C487E"/>
    <w:rsid w:val="002D659B"/>
    <w:rsid w:val="002F3CBE"/>
    <w:rsid w:val="002F4F2A"/>
    <w:rsid w:val="00316D54"/>
    <w:rsid w:val="0032046E"/>
    <w:rsid w:val="003218FE"/>
    <w:rsid w:val="0036021D"/>
    <w:rsid w:val="00372D90"/>
    <w:rsid w:val="00374B61"/>
    <w:rsid w:val="00390883"/>
    <w:rsid w:val="0039487A"/>
    <w:rsid w:val="003A0F6F"/>
    <w:rsid w:val="003A18B5"/>
    <w:rsid w:val="004168FD"/>
    <w:rsid w:val="00477EB8"/>
    <w:rsid w:val="004940F9"/>
    <w:rsid w:val="004C12D6"/>
    <w:rsid w:val="004D0CB1"/>
    <w:rsid w:val="004E4763"/>
    <w:rsid w:val="004F7D8B"/>
    <w:rsid w:val="00570E24"/>
    <w:rsid w:val="0058045F"/>
    <w:rsid w:val="005B13A6"/>
    <w:rsid w:val="005D24FD"/>
    <w:rsid w:val="005D519E"/>
    <w:rsid w:val="006274FF"/>
    <w:rsid w:val="006775FA"/>
    <w:rsid w:val="006849F8"/>
    <w:rsid w:val="00691B87"/>
    <w:rsid w:val="00692359"/>
    <w:rsid w:val="006A2EFA"/>
    <w:rsid w:val="006B11E7"/>
    <w:rsid w:val="006E4ECA"/>
    <w:rsid w:val="006E5E3C"/>
    <w:rsid w:val="006F5511"/>
    <w:rsid w:val="006F56C3"/>
    <w:rsid w:val="00721BB0"/>
    <w:rsid w:val="00735685"/>
    <w:rsid w:val="007451E9"/>
    <w:rsid w:val="00745DF5"/>
    <w:rsid w:val="007646CA"/>
    <w:rsid w:val="0078583B"/>
    <w:rsid w:val="007C3A67"/>
    <w:rsid w:val="007D649D"/>
    <w:rsid w:val="007E407D"/>
    <w:rsid w:val="007F6481"/>
    <w:rsid w:val="007F7EB1"/>
    <w:rsid w:val="00813CA2"/>
    <w:rsid w:val="0086551B"/>
    <w:rsid w:val="008A54E0"/>
    <w:rsid w:val="008B669B"/>
    <w:rsid w:val="0090192A"/>
    <w:rsid w:val="009215EF"/>
    <w:rsid w:val="009B5DE1"/>
    <w:rsid w:val="00A1413D"/>
    <w:rsid w:val="00A14EB8"/>
    <w:rsid w:val="00A36149"/>
    <w:rsid w:val="00A466C9"/>
    <w:rsid w:val="00AC28C4"/>
    <w:rsid w:val="00AC7B9A"/>
    <w:rsid w:val="00AD3AEE"/>
    <w:rsid w:val="00B138CA"/>
    <w:rsid w:val="00B237E3"/>
    <w:rsid w:val="00B80A27"/>
    <w:rsid w:val="00BD758B"/>
    <w:rsid w:val="00BF4D06"/>
    <w:rsid w:val="00C03779"/>
    <w:rsid w:val="00C039D1"/>
    <w:rsid w:val="00CC5AF1"/>
    <w:rsid w:val="00CD238A"/>
    <w:rsid w:val="00D20D8E"/>
    <w:rsid w:val="00D22C61"/>
    <w:rsid w:val="00D47240"/>
    <w:rsid w:val="00D5226A"/>
    <w:rsid w:val="00D73159"/>
    <w:rsid w:val="00DB0739"/>
    <w:rsid w:val="00DC0AFE"/>
    <w:rsid w:val="00DC4804"/>
    <w:rsid w:val="00E161F6"/>
    <w:rsid w:val="00E257E5"/>
    <w:rsid w:val="00E37AFD"/>
    <w:rsid w:val="00E43A5D"/>
    <w:rsid w:val="00E47916"/>
    <w:rsid w:val="00E531F3"/>
    <w:rsid w:val="00E96C0D"/>
    <w:rsid w:val="00EA2321"/>
    <w:rsid w:val="00EB5F6A"/>
    <w:rsid w:val="00EB7E74"/>
    <w:rsid w:val="00ED31B4"/>
    <w:rsid w:val="00EE3EA1"/>
    <w:rsid w:val="00F253B5"/>
    <w:rsid w:val="00F3713B"/>
    <w:rsid w:val="00F666E2"/>
    <w:rsid w:val="00F71C28"/>
    <w:rsid w:val="00F86FC6"/>
    <w:rsid w:val="00FC3813"/>
    <w:rsid w:val="00FF03EA"/>
    <w:rsid w:val="00FF3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64980"/>
  <w15:chartTrackingRefBased/>
  <w15:docId w15:val="{1440D386-C1DB-4B25-944C-1B0F974A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8A3"/>
    <w:pPr>
      <w:ind w:left="720"/>
      <w:contextualSpacing/>
    </w:pPr>
  </w:style>
  <w:style w:type="paragraph" w:styleId="Header">
    <w:name w:val="header"/>
    <w:basedOn w:val="Normal"/>
    <w:link w:val="HeaderChar"/>
    <w:uiPriority w:val="99"/>
    <w:unhideWhenUsed/>
    <w:rsid w:val="002B2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4CE"/>
  </w:style>
  <w:style w:type="paragraph" w:styleId="Footer">
    <w:name w:val="footer"/>
    <w:basedOn w:val="Normal"/>
    <w:link w:val="FooterChar"/>
    <w:uiPriority w:val="99"/>
    <w:unhideWhenUsed/>
    <w:rsid w:val="002B2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4CE"/>
  </w:style>
  <w:style w:type="paragraph" w:styleId="BalloonText">
    <w:name w:val="Balloon Text"/>
    <w:basedOn w:val="Normal"/>
    <w:link w:val="BalloonTextChar"/>
    <w:uiPriority w:val="99"/>
    <w:semiHidden/>
    <w:unhideWhenUsed/>
    <w:rsid w:val="002D6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5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9D66-AD5E-448D-AEA5-3C59A7E6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1254</Words>
  <Characters>4403</Characters>
  <Application>Microsoft Office Word</Application>
  <DocSecurity>0</DocSecurity>
  <Lines>4403</Lines>
  <Paragraphs>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Bass</dc:creator>
  <cp:keywords/>
  <dc:description/>
  <cp:lastModifiedBy>Jodi Duck</cp:lastModifiedBy>
  <cp:revision>6</cp:revision>
  <cp:lastPrinted>2022-04-11T18:33:00Z</cp:lastPrinted>
  <dcterms:created xsi:type="dcterms:W3CDTF">2022-04-11T17:45:00Z</dcterms:created>
  <dcterms:modified xsi:type="dcterms:W3CDTF">2022-04-11T18:41:00Z</dcterms:modified>
</cp:coreProperties>
</file>